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E5EDED"/>
  <w:body>
    <w:p w14:paraId="0C613D57" w14:textId="77777777" w:rsidR="00946F16" w:rsidRDefault="003E0772" w:rsidP="00F92821">
      <w:pPr>
        <w:ind w:left="708" w:firstLine="708"/>
        <w:jc w:val="center"/>
        <w:rPr>
          <w:rFonts w:asciiTheme="majorHAnsi" w:hAnsiTheme="majorHAnsi" w:cs="Arial"/>
          <w:sz w:val="48"/>
        </w:rPr>
      </w:pPr>
      <w:r>
        <w:rPr>
          <w:rFonts w:asciiTheme="majorHAnsi" w:hAnsiTheme="majorHAnsi" w:cs="Arial"/>
          <w:sz w:val="40"/>
        </w:rPr>
        <w:pict w14:anchorId="6269C7CE">
          <v:shapetype id="_x0000_t202" coordsize="21600,21600" o:spt="202" path="m,l,21600r21600,l21600,xe">
            <v:stroke joinstyle="miter"/>
            <v:path gradientshapeok="t" o:connecttype="rect"/>
          </v:shapetype>
          <v:shape id="Zone de texte 2" o:spid="_x0000_s1026" type="#_x0000_t202" style="position:absolute;left:0;text-align:left;margin-left:366.55pt;margin-top:39.9pt;width:175pt;height:269.2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stroked="f">
            <v:textbox>
              <w:txbxContent>
                <w:p w14:paraId="37731DD2" w14:textId="77777777" w:rsidR="00946F16" w:rsidRPr="008921EC" w:rsidRDefault="00111460">
                  <w:pPr>
                    <w:rPr>
                      <w:rFonts w:asciiTheme="majorHAnsi" w:hAnsiTheme="majorHAnsi"/>
                      <w:b/>
                      <w:sz w:val="28"/>
                    </w:rPr>
                  </w:pPr>
                  <w:r w:rsidRPr="008921EC">
                    <w:rPr>
                      <w:rFonts w:asciiTheme="majorHAnsi" w:hAnsiTheme="majorHAnsi"/>
                      <w:b/>
                      <w:sz w:val="36"/>
                    </w:rPr>
                    <w:t>À</w:t>
                  </w:r>
                  <w:r w:rsidRPr="008921EC">
                    <w:rPr>
                      <w:rFonts w:asciiTheme="majorHAnsi" w:hAnsiTheme="majorHAnsi"/>
                      <w:b/>
                      <w:sz w:val="28"/>
                    </w:rPr>
                    <w:t xml:space="preserve"> </w:t>
                  </w:r>
                  <w:r w:rsidRPr="008921EC">
                    <w:rPr>
                      <w:rFonts w:asciiTheme="majorHAnsi" w:hAnsiTheme="majorHAnsi"/>
                      <w:b/>
                      <w:sz w:val="36"/>
                    </w:rPr>
                    <w:t>propos de la notice</w:t>
                  </w:r>
                </w:p>
                <w:p w14:paraId="564BE2EB" w14:textId="77777777" w:rsidR="00946F16" w:rsidRPr="008921EC" w:rsidRDefault="00111460">
                  <w:pPr>
                    <w:rPr>
                      <w:rFonts w:asciiTheme="majorHAnsi" w:hAnsiTheme="majorHAnsi"/>
                      <w:sz w:val="24"/>
                    </w:rPr>
                  </w:pPr>
                  <w:r w:rsidRPr="008921EC">
                    <w:rPr>
                      <w:rFonts w:asciiTheme="majorHAnsi" w:hAnsiTheme="majorHAnsi"/>
                      <w:b/>
                      <w:sz w:val="28"/>
                    </w:rPr>
                    <w:t xml:space="preserve">Référence de la notice : </w:t>
                  </w:r>
                  <w:r w:rsidR="009814B2" w:rsidRPr="002375DC">
                    <w:rPr>
                      <w:rFonts w:asciiTheme="majorHAnsi" w:hAnsiTheme="majorHAnsi"/>
                      <w:sz w:val="24"/>
                    </w:rPr>
                    <w:t>merimee_IA00075634_13</w:t>
                  </w:r>
                </w:p>
                <w:p w14:paraId="384D4536" w14:textId="77777777" w:rsidR="00946F16" w:rsidRPr="008921EC" w:rsidRDefault="00111460">
                  <w:pPr>
                    <w:rPr>
                      <w:rFonts w:asciiTheme="majorHAnsi" w:hAnsiTheme="majorHAnsi"/>
                      <w:sz w:val="24"/>
                    </w:rPr>
                  </w:pPr>
                  <w:r w:rsidRPr="008921EC">
                    <w:rPr>
                      <w:rFonts w:asciiTheme="majorHAnsi" w:hAnsiTheme="majorHAnsi"/>
                      <w:b/>
                      <w:sz w:val="28"/>
                    </w:rPr>
                    <w:t xml:space="preserve">Date de la notice : </w:t>
                  </w:r>
                  <w:r w:rsidR="009814B2">
                    <w:rPr>
                      <w:rFonts w:asciiTheme="majorHAnsi" w:hAnsiTheme="majorHAnsi"/>
                      <w:sz w:val="24"/>
                    </w:rPr>
                    <w:t>16</w:t>
                  </w:r>
                  <w:r w:rsidRPr="008921EC">
                    <w:rPr>
                      <w:rFonts w:asciiTheme="majorHAnsi" w:hAnsiTheme="majorHAnsi"/>
                      <w:sz w:val="24"/>
                    </w:rPr>
                    <w:t>/</w:t>
                  </w:r>
                  <w:r w:rsidR="009814B2">
                    <w:rPr>
                      <w:rFonts w:asciiTheme="majorHAnsi" w:hAnsiTheme="majorHAnsi"/>
                      <w:sz w:val="24"/>
                    </w:rPr>
                    <w:t>11</w:t>
                  </w:r>
                  <w:r w:rsidRPr="008921EC">
                    <w:rPr>
                      <w:rFonts w:asciiTheme="majorHAnsi" w:hAnsiTheme="majorHAnsi"/>
                      <w:sz w:val="24"/>
                    </w:rPr>
                    <w:t>/202</w:t>
                  </w:r>
                  <w:r w:rsidR="00AF4317">
                    <w:rPr>
                      <w:rFonts w:asciiTheme="majorHAnsi" w:hAnsiTheme="majorHAnsi"/>
                      <w:sz w:val="24"/>
                    </w:rPr>
                    <w:t>3</w:t>
                  </w:r>
                </w:p>
                <w:p w14:paraId="0764FB6B" w14:textId="77777777" w:rsidR="00651206" w:rsidRPr="008921EC" w:rsidRDefault="00111460">
                  <w:pPr>
                    <w:rPr>
                      <w:rFonts w:asciiTheme="majorHAnsi" w:hAnsiTheme="majorHAnsi"/>
                      <w:b/>
                      <w:sz w:val="28"/>
                    </w:rPr>
                  </w:pPr>
                  <w:r w:rsidRPr="008921EC">
                    <w:rPr>
                      <w:rFonts w:asciiTheme="majorHAnsi" w:hAnsiTheme="majorHAnsi"/>
                      <w:b/>
                      <w:sz w:val="28"/>
                    </w:rPr>
                    <w:t xml:space="preserve">Nom du rédacteur : </w:t>
                  </w:r>
                </w:p>
                <w:p w14:paraId="480DE055" w14:textId="77777777" w:rsidR="00946F16" w:rsidRPr="008921EC" w:rsidRDefault="00111460">
                  <w:pPr>
                    <w:rPr>
                      <w:rFonts w:asciiTheme="majorHAnsi" w:hAnsiTheme="majorHAnsi"/>
                      <w:b/>
                      <w:sz w:val="28"/>
                    </w:rPr>
                  </w:pPr>
                  <w:r w:rsidRPr="008921EC">
                    <w:rPr>
                      <w:rFonts w:asciiTheme="majorHAnsi" w:hAnsiTheme="majorHAnsi"/>
                      <w:sz w:val="24"/>
                    </w:rPr>
                    <w:t>Quentin JOERGER</w:t>
                  </w:r>
                </w:p>
                <w:p w14:paraId="5763FA03" w14:textId="77777777" w:rsidR="00946F16" w:rsidRPr="008921EC" w:rsidRDefault="00111460">
                  <w:pPr>
                    <w:rPr>
                      <w:rFonts w:asciiTheme="majorHAnsi" w:hAnsiTheme="majorHAnsi"/>
                      <w:b/>
                      <w:sz w:val="28"/>
                    </w:rPr>
                  </w:pPr>
                  <w:r w:rsidRPr="008921EC">
                    <w:rPr>
                      <w:rFonts w:asciiTheme="majorHAnsi" w:hAnsiTheme="majorHAnsi"/>
                      <w:b/>
                      <w:sz w:val="28"/>
                    </w:rPr>
                    <w:t>Date de l’enquête ou du dernier récolement :</w:t>
                  </w:r>
                </w:p>
                <w:p w14:paraId="317B3CD4" w14:textId="77777777" w:rsidR="00111460" w:rsidRPr="008921EC" w:rsidRDefault="009814B2">
                  <w:pPr>
                    <w:rPr>
                      <w:rFonts w:asciiTheme="majorHAnsi" w:hAnsiTheme="majorHAnsi"/>
                      <w:bCs/>
                      <w:sz w:val="24"/>
                      <w:szCs w:val="18"/>
                    </w:rPr>
                  </w:pPr>
                  <w:r>
                    <w:rPr>
                      <w:rFonts w:asciiTheme="majorHAnsi" w:hAnsiTheme="majorHAnsi"/>
                      <w:bCs/>
                      <w:sz w:val="24"/>
                      <w:szCs w:val="18"/>
                    </w:rPr>
                    <w:t>11</w:t>
                  </w:r>
                  <w:r w:rsidR="00111460" w:rsidRPr="008921EC">
                    <w:rPr>
                      <w:rFonts w:asciiTheme="majorHAnsi" w:hAnsiTheme="majorHAnsi"/>
                      <w:bCs/>
                      <w:sz w:val="24"/>
                      <w:szCs w:val="18"/>
                    </w:rPr>
                    <w:t>/</w:t>
                  </w:r>
                  <w:r>
                    <w:rPr>
                      <w:rFonts w:asciiTheme="majorHAnsi" w:hAnsiTheme="majorHAnsi"/>
                      <w:bCs/>
                      <w:sz w:val="24"/>
                      <w:szCs w:val="18"/>
                    </w:rPr>
                    <w:t>10</w:t>
                  </w:r>
                  <w:r w:rsidR="00111460" w:rsidRPr="008921EC">
                    <w:rPr>
                      <w:rFonts w:asciiTheme="majorHAnsi" w:hAnsiTheme="majorHAnsi"/>
                      <w:bCs/>
                      <w:sz w:val="24"/>
                      <w:szCs w:val="18"/>
                    </w:rPr>
                    <w:t>/202</w:t>
                  </w:r>
                  <w:r w:rsidR="00AF4317">
                    <w:rPr>
                      <w:rFonts w:asciiTheme="majorHAnsi" w:hAnsiTheme="majorHAnsi"/>
                      <w:bCs/>
                      <w:sz w:val="24"/>
                      <w:szCs w:val="18"/>
                    </w:rPr>
                    <w:t>3</w:t>
                  </w:r>
                </w:p>
                <w:p w14:paraId="5FD94E88" w14:textId="77777777" w:rsidR="00946F16" w:rsidRDefault="00946F16">
                  <w:pPr>
                    <w:rPr>
                      <w:sz w:val="24"/>
                    </w:rPr>
                  </w:pPr>
                </w:p>
                <w:p w14:paraId="2EA6961E" w14:textId="77777777" w:rsidR="00946F16" w:rsidRDefault="00946F16">
                  <w:pPr>
                    <w:rPr>
                      <w:sz w:val="24"/>
                    </w:rPr>
                  </w:pPr>
                </w:p>
                <w:p w14:paraId="47D9C727" w14:textId="77777777" w:rsidR="00946F16" w:rsidRDefault="00946F16">
                  <w:pPr>
                    <w:rPr>
                      <w:b/>
                      <w:sz w:val="28"/>
                    </w:rPr>
                  </w:pPr>
                </w:p>
              </w:txbxContent>
            </v:textbox>
            <w10:wrap type="square" anchorx="margin" anchory="page"/>
          </v:shape>
        </w:pict>
      </w:r>
      <w:r>
        <w:rPr>
          <w:rFonts w:asciiTheme="majorHAnsi" w:hAnsiTheme="majorHAnsi" w:cs="Arial"/>
          <w:sz w:val="40"/>
        </w:rPr>
        <w:pict w14:anchorId="0F231F2D">
          <v:shape id="_x0000_s1027" type="#_x0000_t202" style="position:absolute;left:0;text-align:left;margin-left:0;margin-top:39.9pt;width:341.8pt;height:693pt;z-index:-251657216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wrapcoords="-47 0 -47 21577 21600 21577 21600 0 -47 0" stroked="f">
            <v:textbox>
              <w:txbxContent>
                <w:p w14:paraId="6234A702" w14:textId="77777777" w:rsidR="00946F16" w:rsidRPr="008921EC" w:rsidRDefault="00111460">
                  <w:pPr>
                    <w:rPr>
                      <w:rFonts w:asciiTheme="majorHAnsi" w:hAnsiTheme="majorHAnsi"/>
                      <w:b/>
                      <w:sz w:val="36"/>
                    </w:rPr>
                  </w:pPr>
                  <w:r w:rsidRPr="008921EC">
                    <w:rPr>
                      <w:rFonts w:asciiTheme="majorHAnsi" w:hAnsiTheme="majorHAnsi"/>
                      <w:b/>
                      <w:sz w:val="36"/>
                    </w:rPr>
                    <w:t>Désignation</w:t>
                  </w:r>
                </w:p>
                <w:p w14:paraId="18F7EB1E" w14:textId="77777777" w:rsidR="00651206" w:rsidRPr="008921EC" w:rsidRDefault="00111460">
                  <w:pPr>
                    <w:rPr>
                      <w:rFonts w:asciiTheme="majorHAnsi" w:hAnsiTheme="majorHAnsi"/>
                      <w:b/>
                      <w:sz w:val="28"/>
                    </w:rPr>
                  </w:pPr>
                  <w:r w:rsidRPr="008921EC">
                    <w:rPr>
                      <w:rFonts w:asciiTheme="majorHAnsi" w:hAnsiTheme="majorHAnsi"/>
                      <w:b/>
                      <w:sz w:val="28"/>
                    </w:rPr>
                    <w:t>Dénomination de l’</w:t>
                  </w:r>
                  <w:r w:rsidR="00AF4317">
                    <w:rPr>
                      <w:rFonts w:asciiTheme="majorHAnsi" w:hAnsiTheme="majorHAnsi"/>
                      <w:b/>
                      <w:sz w:val="28"/>
                    </w:rPr>
                    <w:t>édifice</w:t>
                  </w:r>
                  <w:r w:rsidRPr="008921EC">
                    <w:rPr>
                      <w:rFonts w:asciiTheme="majorHAnsi" w:hAnsiTheme="majorHAnsi"/>
                      <w:b/>
                      <w:sz w:val="28"/>
                    </w:rPr>
                    <w:t xml:space="preserve"> : </w:t>
                  </w:r>
                </w:p>
                <w:p w14:paraId="7A03AD3F" w14:textId="77777777" w:rsidR="00946F16" w:rsidRPr="008921EC" w:rsidRDefault="009814B2">
                  <w:pPr>
                    <w:rPr>
                      <w:rFonts w:asciiTheme="majorHAnsi" w:hAnsiTheme="majorHAnsi"/>
                      <w:sz w:val="24"/>
                    </w:rPr>
                  </w:pPr>
                  <w:r>
                    <w:rPr>
                      <w:rFonts w:asciiTheme="majorHAnsi" w:hAnsiTheme="majorHAnsi"/>
                      <w:sz w:val="24"/>
                    </w:rPr>
                    <w:t>Calvaire</w:t>
                  </w:r>
                </w:p>
                <w:p w14:paraId="7A1A316F" w14:textId="77777777" w:rsidR="00651206" w:rsidRDefault="00111460">
                  <w:pPr>
                    <w:rPr>
                      <w:rFonts w:asciiTheme="majorHAnsi" w:hAnsiTheme="majorHAnsi"/>
                      <w:b/>
                      <w:sz w:val="28"/>
                    </w:rPr>
                  </w:pPr>
                  <w:r w:rsidRPr="008921EC">
                    <w:rPr>
                      <w:rFonts w:asciiTheme="majorHAnsi" w:hAnsiTheme="majorHAnsi"/>
                      <w:b/>
                      <w:sz w:val="28"/>
                    </w:rPr>
                    <w:t xml:space="preserve">Titre courant : </w:t>
                  </w:r>
                </w:p>
                <w:p w14:paraId="59E770B9" w14:textId="77777777" w:rsidR="00D76D82" w:rsidRPr="009814B2" w:rsidRDefault="009814B2">
                  <w:pPr>
                    <w:rPr>
                      <w:rFonts w:asciiTheme="majorHAnsi" w:hAnsiTheme="majorHAnsi"/>
                      <w:sz w:val="24"/>
                    </w:rPr>
                  </w:pPr>
                  <w:r>
                    <w:rPr>
                      <w:rFonts w:asciiTheme="majorHAnsi" w:hAnsiTheme="majorHAnsi"/>
                      <w:sz w:val="24"/>
                    </w:rPr>
                    <w:t>Calvaire de l’ancienne scierie</w:t>
                  </w:r>
                </w:p>
                <w:p w14:paraId="1EDC5DB9" w14:textId="77777777" w:rsidR="00946F16" w:rsidRPr="008921EC" w:rsidRDefault="00111460">
                  <w:pPr>
                    <w:rPr>
                      <w:rFonts w:asciiTheme="majorHAnsi" w:hAnsiTheme="majorHAnsi"/>
                      <w:b/>
                      <w:sz w:val="36"/>
                    </w:rPr>
                  </w:pPr>
                  <w:r w:rsidRPr="008921EC">
                    <w:rPr>
                      <w:rFonts w:asciiTheme="majorHAnsi" w:hAnsiTheme="majorHAnsi"/>
                      <w:b/>
                      <w:sz w:val="36"/>
                    </w:rPr>
                    <w:t>Localisation</w:t>
                  </w:r>
                </w:p>
                <w:p w14:paraId="070446FF" w14:textId="77777777" w:rsidR="00651206" w:rsidRPr="008921EC" w:rsidRDefault="00111460">
                  <w:pPr>
                    <w:rPr>
                      <w:rFonts w:asciiTheme="majorHAnsi" w:hAnsiTheme="majorHAnsi"/>
                      <w:b/>
                      <w:sz w:val="28"/>
                    </w:rPr>
                  </w:pPr>
                  <w:r w:rsidRPr="008921EC">
                    <w:rPr>
                      <w:rFonts w:asciiTheme="majorHAnsi" w:hAnsiTheme="majorHAnsi"/>
                      <w:b/>
                      <w:sz w:val="28"/>
                    </w:rPr>
                    <w:t xml:space="preserve">Localisation : </w:t>
                  </w:r>
                </w:p>
                <w:p w14:paraId="4A244E5F" w14:textId="77777777" w:rsidR="00946F16" w:rsidRPr="008921EC" w:rsidRDefault="00111460">
                  <w:pPr>
                    <w:rPr>
                      <w:rFonts w:asciiTheme="majorHAnsi" w:hAnsiTheme="majorHAnsi"/>
                      <w:sz w:val="24"/>
                    </w:rPr>
                  </w:pPr>
                  <w:r w:rsidRPr="008921EC">
                    <w:rPr>
                      <w:rFonts w:asciiTheme="majorHAnsi" w:hAnsiTheme="majorHAnsi"/>
                      <w:sz w:val="24"/>
                    </w:rPr>
                    <w:t>Alsace, Bas-Rhin, Rosheim</w:t>
                  </w:r>
                </w:p>
                <w:p w14:paraId="6DDF7304" w14:textId="77777777" w:rsidR="00651206" w:rsidRPr="008921EC" w:rsidRDefault="00111460">
                  <w:pPr>
                    <w:rPr>
                      <w:rFonts w:asciiTheme="majorHAnsi" w:hAnsiTheme="majorHAnsi"/>
                      <w:b/>
                      <w:sz w:val="28"/>
                    </w:rPr>
                  </w:pPr>
                  <w:r w:rsidRPr="008921EC">
                    <w:rPr>
                      <w:rFonts w:asciiTheme="majorHAnsi" w:hAnsiTheme="majorHAnsi"/>
                      <w:b/>
                      <w:sz w:val="28"/>
                    </w:rPr>
                    <w:t xml:space="preserve">Numéro INSEE de la commune : </w:t>
                  </w:r>
                </w:p>
                <w:p w14:paraId="304C5EDC" w14:textId="77777777" w:rsidR="00946F16" w:rsidRPr="008921EC" w:rsidRDefault="00111460">
                  <w:pPr>
                    <w:rPr>
                      <w:rFonts w:asciiTheme="majorHAnsi" w:hAnsiTheme="majorHAnsi"/>
                      <w:sz w:val="24"/>
                    </w:rPr>
                  </w:pPr>
                  <w:r w:rsidRPr="008921EC">
                    <w:rPr>
                      <w:rFonts w:asciiTheme="majorHAnsi" w:hAnsiTheme="majorHAnsi"/>
                      <w:sz w:val="24"/>
                    </w:rPr>
                    <w:t>67411</w:t>
                  </w:r>
                </w:p>
                <w:p w14:paraId="7CDFE1E1" w14:textId="77777777" w:rsidR="00651206" w:rsidRPr="008921EC" w:rsidRDefault="00111460">
                  <w:pPr>
                    <w:rPr>
                      <w:rFonts w:asciiTheme="majorHAnsi" w:hAnsiTheme="majorHAnsi"/>
                      <w:b/>
                      <w:sz w:val="28"/>
                    </w:rPr>
                  </w:pPr>
                  <w:r w:rsidRPr="008921EC">
                    <w:rPr>
                      <w:rFonts w:asciiTheme="majorHAnsi" w:hAnsiTheme="majorHAnsi"/>
                      <w:b/>
                      <w:sz w:val="28"/>
                    </w:rPr>
                    <w:t xml:space="preserve">Adresse de l’édifice : </w:t>
                  </w:r>
                </w:p>
                <w:p w14:paraId="33E96B47" w14:textId="77777777" w:rsidR="00946F16" w:rsidRPr="009814B2" w:rsidRDefault="009814B2">
                  <w:pPr>
                    <w:rPr>
                      <w:rFonts w:asciiTheme="majorHAnsi" w:hAnsiTheme="majorHAnsi"/>
                      <w:sz w:val="24"/>
                    </w:rPr>
                  </w:pPr>
                  <w:r w:rsidRPr="009814B2">
                    <w:rPr>
                      <w:rFonts w:asciiTheme="majorHAnsi" w:hAnsiTheme="majorHAnsi"/>
                      <w:sz w:val="24"/>
                    </w:rPr>
                    <w:t>Avenue de la gare</w:t>
                  </w:r>
                </w:p>
                <w:p w14:paraId="1CC5440F" w14:textId="77777777" w:rsidR="00651206" w:rsidRPr="008921EC" w:rsidRDefault="00AF4317">
                  <w:pPr>
                    <w:rPr>
                      <w:rFonts w:asciiTheme="majorHAnsi" w:hAnsiTheme="majorHAnsi"/>
                      <w:b/>
                      <w:sz w:val="28"/>
                    </w:rPr>
                  </w:pPr>
                  <w:r>
                    <w:rPr>
                      <w:rFonts w:asciiTheme="majorHAnsi" w:hAnsiTheme="majorHAnsi"/>
                      <w:b/>
                      <w:sz w:val="28"/>
                    </w:rPr>
                    <w:t>Références cadastrales</w:t>
                  </w:r>
                  <w:r w:rsidR="00111460" w:rsidRPr="008921EC">
                    <w:rPr>
                      <w:rFonts w:asciiTheme="majorHAnsi" w:hAnsiTheme="majorHAnsi"/>
                      <w:b/>
                      <w:sz w:val="28"/>
                    </w:rPr>
                    <w:t xml:space="preserve"> : </w:t>
                  </w:r>
                </w:p>
                <w:p w14:paraId="56D0AEF1" w14:textId="39730966" w:rsidR="00946F16" w:rsidRPr="008921EC" w:rsidRDefault="003E0772">
                  <w:pPr>
                    <w:rPr>
                      <w:rFonts w:asciiTheme="majorHAnsi" w:hAnsiTheme="majorHAnsi"/>
                      <w:sz w:val="24"/>
                    </w:rPr>
                  </w:pPr>
                  <w:r>
                    <w:rPr>
                      <w:rFonts w:asciiTheme="majorHAnsi" w:hAnsiTheme="majorHAnsi"/>
                      <w:sz w:val="24"/>
                    </w:rPr>
                    <w:t xml:space="preserve">2024 05 </w:t>
                  </w:r>
                  <w:r>
                    <w:rPr>
                      <w:rFonts w:asciiTheme="majorHAnsi" w:hAnsiTheme="majorHAnsi"/>
                      <w:sz w:val="24"/>
                    </w:rPr>
                    <w:t>257</w:t>
                  </w:r>
                  <w:bookmarkStart w:id="0" w:name="_GoBack"/>
                  <w:bookmarkEnd w:id="0"/>
                </w:p>
                <w:p w14:paraId="1ED435EF" w14:textId="77777777" w:rsidR="00651206" w:rsidRPr="008921EC" w:rsidRDefault="00AF4317">
                  <w:pPr>
                    <w:rPr>
                      <w:rFonts w:asciiTheme="majorHAnsi" w:hAnsiTheme="majorHAnsi"/>
                      <w:sz w:val="24"/>
                    </w:rPr>
                  </w:pPr>
                  <w:r>
                    <w:rPr>
                      <w:rFonts w:asciiTheme="majorHAnsi" w:hAnsiTheme="majorHAnsi"/>
                      <w:b/>
                      <w:sz w:val="28"/>
                    </w:rPr>
                    <w:t>Milieu d’implantation pour le domaine de l’inventaire</w:t>
                  </w:r>
                  <w:r w:rsidR="00111460" w:rsidRPr="008921EC">
                    <w:rPr>
                      <w:rFonts w:asciiTheme="majorHAnsi" w:hAnsiTheme="majorHAnsi"/>
                      <w:b/>
                      <w:sz w:val="28"/>
                    </w:rPr>
                    <w:t> :</w:t>
                  </w:r>
                  <w:r w:rsidR="00111460" w:rsidRPr="008921EC">
                    <w:rPr>
                      <w:rFonts w:asciiTheme="majorHAnsi" w:hAnsiTheme="majorHAnsi"/>
                      <w:sz w:val="24"/>
                    </w:rPr>
                    <w:t xml:space="preserve"> </w:t>
                  </w:r>
                </w:p>
                <w:p w14:paraId="4E25D842" w14:textId="77777777" w:rsidR="00946F16" w:rsidRPr="008921EC" w:rsidRDefault="009814B2">
                  <w:pPr>
                    <w:rPr>
                      <w:rFonts w:asciiTheme="majorHAnsi" w:hAnsiTheme="majorHAnsi"/>
                      <w:sz w:val="24"/>
                    </w:rPr>
                  </w:pPr>
                  <w:r>
                    <w:rPr>
                      <w:rFonts w:asciiTheme="majorHAnsi" w:hAnsiTheme="majorHAnsi"/>
                      <w:sz w:val="24"/>
                    </w:rPr>
                    <w:t>En ville</w:t>
                  </w:r>
                </w:p>
                <w:p w14:paraId="1CE62BED" w14:textId="77777777" w:rsidR="00946F16" w:rsidRPr="008921EC" w:rsidRDefault="00AF4317">
                  <w:pPr>
                    <w:rPr>
                      <w:rFonts w:asciiTheme="majorHAnsi" w:hAnsiTheme="majorHAnsi"/>
                      <w:b/>
                      <w:sz w:val="36"/>
                    </w:rPr>
                  </w:pPr>
                  <w:r>
                    <w:rPr>
                      <w:rFonts w:asciiTheme="majorHAnsi" w:hAnsiTheme="majorHAnsi"/>
                      <w:b/>
                      <w:sz w:val="36"/>
                    </w:rPr>
                    <w:t>Historique</w:t>
                  </w:r>
                </w:p>
                <w:p w14:paraId="452FF5AB" w14:textId="77777777" w:rsidR="00946F16" w:rsidRDefault="00AF4317">
                  <w:pPr>
                    <w:rPr>
                      <w:rFonts w:asciiTheme="majorHAnsi" w:hAnsiTheme="majorHAnsi"/>
                      <w:sz w:val="24"/>
                    </w:rPr>
                  </w:pPr>
                  <w:r>
                    <w:rPr>
                      <w:rFonts w:asciiTheme="majorHAnsi" w:hAnsiTheme="majorHAnsi"/>
                      <w:b/>
                      <w:sz w:val="28"/>
                    </w:rPr>
                    <w:t>Siècle ou date de la campagne principale de construction</w:t>
                  </w:r>
                  <w:r w:rsidR="00111460" w:rsidRPr="008921EC">
                    <w:rPr>
                      <w:rFonts w:asciiTheme="majorHAnsi" w:hAnsiTheme="majorHAnsi"/>
                      <w:b/>
                      <w:sz w:val="28"/>
                    </w:rPr>
                    <w:t> :</w:t>
                  </w:r>
                  <w:r w:rsidR="00111460" w:rsidRPr="008921EC">
                    <w:rPr>
                      <w:rFonts w:asciiTheme="majorHAnsi" w:hAnsiTheme="majorHAnsi"/>
                      <w:sz w:val="24"/>
                    </w:rPr>
                    <w:t xml:space="preserve"> </w:t>
                  </w:r>
                </w:p>
                <w:p w14:paraId="5BF08167" w14:textId="77777777" w:rsidR="00D76D82" w:rsidRPr="008921EC" w:rsidRDefault="009814B2">
                  <w:pPr>
                    <w:rPr>
                      <w:rFonts w:asciiTheme="majorHAnsi" w:hAnsiTheme="majorHAnsi"/>
                      <w:sz w:val="24"/>
                    </w:rPr>
                  </w:pPr>
                  <w:r>
                    <w:rPr>
                      <w:rFonts w:asciiTheme="majorHAnsi" w:hAnsiTheme="majorHAnsi"/>
                      <w:sz w:val="24"/>
                    </w:rPr>
                    <w:t>19</w:t>
                  </w:r>
                  <w:r w:rsidRPr="009814B2">
                    <w:rPr>
                      <w:rFonts w:asciiTheme="majorHAnsi" w:hAnsiTheme="majorHAnsi"/>
                      <w:sz w:val="24"/>
                      <w:vertAlign w:val="superscript"/>
                    </w:rPr>
                    <w:t>ème</w:t>
                  </w:r>
                  <w:r>
                    <w:rPr>
                      <w:rFonts w:asciiTheme="majorHAnsi" w:hAnsiTheme="majorHAnsi"/>
                      <w:sz w:val="24"/>
                    </w:rPr>
                    <w:t xml:space="preserve"> siècle</w:t>
                  </w:r>
                </w:p>
                <w:p w14:paraId="34A135EB" w14:textId="77777777" w:rsidR="00651206" w:rsidRPr="008921EC" w:rsidRDefault="00AF4317">
                  <w:pPr>
                    <w:rPr>
                      <w:rFonts w:asciiTheme="majorHAnsi" w:hAnsiTheme="majorHAnsi"/>
                      <w:bCs/>
                      <w:sz w:val="28"/>
                    </w:rPr>
                  </w:pPr>
                  <w:r>
                    <w:rPr>
                      <w:rFonts w:asciiTheme="majorHAnsi" w:hAnsiTheme="majorHAnsi"/>
                      <w:b/>
                      <w:sz w:val="28"/>
                    </w:rPr>
                    <w:t>Auteur de l’édifice</w:t>
                  </w:r>
                  <w:r w:rsidRPr="008921EC">
                    <w:rPr>
                      <w:rFonts w:asciiTheme="majorHAnsi" w:hAnsiTheme="majorHAnsi"/>
                      <w:b/>
                      <w:sz w:val="28"/>
                    </w:rPr>
                    <w:t xml:space="preserve"> :</w:t>
                  </w:r>
                  <w:r w:rsidR="00111460" w:rsidRPr="008921EC">
                    <w:rPr>
                      <w:rFonts w:asciiTheme="majorHAnsi" w:hAnsiTheme="majorHAnsi"/>
                      <w:bCs/>
                      <w:sz w:val="28"/>
                    </w:rPr>
                    <w:t xml:space="preserve"> </w:t>
                  </w:r>
                </w:p>
                <w:p w14:paraId="279E489F" w14:textId="77777777" w:rsidR="00D76D82" w:rsidRDefault="009814B2">
                  <w:pPr>
                    <w:rPr>
                      <w:rFonts w:asciiTheme="majorHAnsi" w:hAnsiTheme="majorHAnsi"/>
                      <w:bCs/>
                      <w:sz w:val="24"/>
                    </w:rPr>
                  </w:pPr>
                  <w:r>
                    <w:rPr>
                      <w:rFonts w:asciiTheme="majorHAnsi" w:hAnsiTheme="majorHAnsi"/>
                      <w:bCs/>
                      <w:sz w:val="24"/>
                    </w:rPr>
                    <w:t>Inconnu – Violette Arbogast</w:t>
                  </w:r>
                </w:p>
                <w:p w14:paraId="7E54C3D7" w14:textId="77777777" w:rsidR="00946F16" w:rsidRDefault="00111460">
                  <w:pPr>
                    <w:rPr>
                      <w:rFonts w:asciiTheme="majorHAnsi" w:hAnsiTheme="majorHAnsi"/>
                      <w:b/>
                      <w:sz w:val="24"/>
                    </w:rPr>
                  </w:pPr>
                  <w:r w:rsidRPr="008921EC">
                    <w:rPr>
                      <w:rFonts w:asciiTheme="majorHAnsi" w:hAnsiTheme="majorHAnsi"/>
                      <w:b/>
                      <w:sz w:val="28"/>
                    </w:rPr>
                    <w:t xml:space="preserve">Description </w:t>
                  </w:r>
                  <w:r w:rsidR="00AF4317">
                    <w:rPr>
                      <w:rFonts w:asciiTheme="majorHAnsi" w:hAnsiTheme="majorHAnsi"/>
                      <w:b/>
                      <w:sz w:val="28"/>
                    </w:rPr>
                    <w:t>Historique</w:t>
                  </w:r>
                  <w:r w:rsidRPr="008921EC">
                    <w:rPr>
                      <w:rFonts w:asciiTheme="majorHAnsi" w:hAnsiTheme="majorHAnsi"/>
                      <w:b/>
                      <w:sz w:val="28"/>
                    </w:rPr>
                    <w:t> :</w:t>
                  </w:r>
                  <w:r w:rsidRPr="008921EC">
                    <w:rPr>
                      <w:rFonts w:asciiTheme="majorHAnsi" w:hAnsiTheme="majorHAnsi"/>
                      <w:b/>
                      <w:sz w:val="24"/>
                    </w:rPr>
                    <w:t xml:space="preserve"> </w:t>
                  </w:r>
                </w:p>
                <w:p w14:paraId="14EA0545" w14:textId="77777777" w:rsidR="00AF4317" w:rsidRDefault="009814B2" w:rsidP="00AF4317">
                  <w:pPr>
                    <w:rPr>
                      <w:rFonts w:asciiTheme="majorHAnsi" w:hAnsiTheme="majorHAnsi"/>
                      <w:bCs/>
                      <w:sz w:val="24"/>
                    </w:rPr>
                  </w:pPr>
                  <w:r>
                    <w:rPr>
                      <w:rFonts w:asciiTheme="majorHAnsi" w:hAnsiTheme="majorHAnsi"/>
                      <w:bCs/>
                      <w:sz w:val="24"/>
                    </w:rPr>
                    <w:t>Installation du calvaire sans doute au 19</w:t>
                  </w:r>
                  <w:r w:rsidRPr="009814B2">
                    <w:rPr>
                      <w:rFonts w:asciiTheme="majorHAnsi" w:hAnsiTheme="majorHAnsi"/>
                      <w:bCs/>
                      <w:sz w:val="24"/>
                      <w:vertAlign w:val="superscript"/>
                    </w:rPr>
                    <w:t>ème</w:t>
                  </w:r>
                  <w:r>
                    <w:rPr>
                      <w:rFonts w:asciiTheme="majorHAnsi" w:hAnsiTheme="majorHAnsi"/>
                      <w:bCs/>
                      <w:sz w:val="24"/>
                    </w:rPr>
                    <w:t xml:space="preserve"> siècle. </w:t>
                  </w:r>
                </w:p>
                <w:p w14:paraId="70D8ECC6" w14:textId="77777777" w:rsidR="009814B2" w:rsidRDefault="009814B2" w:rsidP="00AF4317">
                  <w:pPr>
                    <w:rPr>
                      <w:rFonts w:asciiTheme="majorHAnsi" w:hAnsiTheme="majorHAnsi"/>
                      <w:bCs/>
                      <w:sz w:val="24"/>
                    </w:rPr>
                  </w:pPr>
                  <w:r>
                    <w:rPr>
                      <w:rFonts w:asciiTheme="majorHAnsi" w:hAnsiTheme="majorHAnsi"/>
                      <w:bCs/>
                      <w:sz w:val="24"/>
                    </w:rPr>
                    <w:t>Restauration intégrale entre 2023 et 2024 par Violette Arbogast.</w:t>
                  </w:r>
                </w:p>
                <w:p w14:paraId="4D00576C" w14:textId="77777777" w:rsidR="00AF4317" w:rsidRPr="00AF4317" w:rsidRDefault="00AF4317">
                  <w:pPr>
                    <w:rPr>
                      <w:rFonts w:asciiTheme="majorHAnsi" w:hAnsiTheme="majorHAnsi"/>
                      <w:b/>
                      <w:sz w:val="24"/>
                    </w:rPr>
                  </w:pPr>
                </w:p>
              </w:txbxContent>
            </v:textbox>
            <w10:wrap type="tight" anchorx="margin" anchory="page"/>
          </v:shape>
        </w:pict>
      </w:r>
      <w:r w:rsidR="009814B2">
        <w:rPr>
          <w:rFonts w:asciiTheme="majorHAnsi" w:hAnsiTheme="majorHAnsi" w:cs="Arial"/>
          <w:sz w:val="48"/>
        </w:rPr>
        <w:t>Calvaire de l’ancienne scierie</w:t>
      </w:r>
    </w:p>
    <w:p w14:paraId="097AEE67" w14:textId="77777777" w:rsidR="00946F16" w:rsidRDefault="00946F16">
      <w:pPr>
        <w:ind w:left="708" w:firstLine="708"/>
        <w:rPr>
          <w:rFonts w:asciiTheme="majorHAnsi" w:hAnsiTheme="majorHAnsi" w:cs="Arial"/>
          <w:sz w:val="48"/>
        </w:rPr>
      </w:pPr>
    </w:p>
    <w:p w14:paraId="4C1896F2" w14:textId="77777777" w:rsidR="00946F16" w:rsidRDefault="00946F16">
      <w:pPr>
        <w:ind w:left="708" w:firstLine="708"/>
        <w:rPr>
          <w:rFonts w:asciiTheme="majorHAnsi" w:hAnsiTheme="majorHAnsi" w:cs="Arial"/>
          <w:sz w:val="48"/>
        </w:rPr>
      </w:pPr>
    </w:p>
    <w:p w14:paraId="66639E39" w14:textId="77777777" w:rsidR="00946F16" w:rsidRDefault="00946F16">
      <w:pPr>
        <w:ind w:left="708" w:firstLine="708"/>
        <w:rPr>
          <w:rFonts w:asciiTheme="majorHAnsi" w:hAnsiTheme="majorHAnsi" w:cs="Arial"/>
          <w:sz w:val="48"/>
        </w:rPr>
      </w:pPr>
    </w:p>
    <w:p w14:paraId="16B9E885" w14:textId="77777777" w:rsidR="00946F16" w:rsidRDefault="00946F16">
      <w:pPr>
        <w:ind w:left="708" w:firstLine="708"/>
        <w:rPr>
          <w:rFonts w:asciiTheme="majorHAnsi" w:hAnsiTheme="majorHAnsi" w:cs="Arial"/>
          <w:sz w:val="48"/>
        </w:rPr>
      </w:pPr>
    </w:p>
    <w:p w14:paraId="7519FACC" w14:textId="77777777" w:rsidR="00946F16" w:rsidRDefault="00946F16">
      <w:pPr>
        <w:ind w:left="708" w:firstLine="708"/>
        <w:rPr>
          <w:rFonts w:asciiTheme="majorHAnsi" w:hAnsiTheme="majorHAnsi" w:cs="Arial"/>
          <w:sz w:val="48"/>
        </w:rPr>
      </w:pPr>
    </w:p>
    <w:p w14:paraId="00B76511" w14:textId="77777777" w:rsidR="00946F16" w:rsidRDefault="00946F16">
      <w:pPr>
        <w:ind w:left="708" w:firstLine="708"/>
        <w:rPr>
          <w:rFonts w:asciiTheme="majorHAnsi" w:hAnsiTheme="majorHAnsi" w:cs="Arial"/>
          <w:sz w:val="48"/>
        </w:rPr>
      </w:pPr>
    </w:p>
    <w:p w14:paraId="16ACE185" w14:textId="77777777" w:rsidR="00946F16" w:rsidRDefault="00946F16">
      <w:pPr>
        <w:ind w:left="708" w:firstLine="708"/>
        <w:rPr>
          <w:rFonts w:asciiTheme="majorHAnsi" w:hAnsiTheme="majorHAnsi" w:cs="Arial"/>
          <w:sz w:val="48"/>
        </w:rPr>
      </w:pPr>
    </w:p>
    <w:p w14:paraId="01546278" w14:textId="77777777" w:rsidR="00946F16" w:rsidRDefault="00946F16">
      <w:pPr>
        <w:ind w:left="708" w:firstLine="708"/>
        <w:rPr>
          <w:rFonts w:asciiTheme="majorHAnsi" w:hAnsiTheme="majorHAnsi" w:cs="Arial"/>
          <w:sz w:val="48"/>
        </w:rPr>
      </w:pPr>
    </w:p>
    <w:p w14:paraId="1D524896" w14:textId="77777777" w:rsidR="00946F16" w:rsidRDefault="00946F16">
      <w:pPr>
        <w:ind w:left="708" w:firstLine="708"/>
        <w:rPr>
          <w:rFonts w:asciiTheme="majorHAnsi" w:hAnsiTheme="majorHAnsi" w:cs="Arial"/>
          <w:sz w:val="48"/>
        </w:rPr>
      </w:pPr>
    </w:p>
    <w:p w14:paraId="78B75A0D" w14:textId="77777777" w:rsidR="00946F16" w:rsidRDefault="00946F16" w:rsidP="00111460">
      <w:pPr>
        <w:rPr>
          <w:rFonts w:asciiTheme="majorHAnsi" w:hAnsiTheme="majorHAnsi" w:cs="Arial"/>
          <w:sz w:val="48"/>
        </w:rPr>
      </w:pPr>
    </w:p>
    <w:p w14:paraId="2D069138" w14:textId="77777777" w:rsidR="00884300" w:rsidRDefault="006E1C74" w:rsidP="00884300">
      <w:pPr>
        <w:rPr>
          <w:rFonts w:asciiTheme="majorHAnsi" w:hAnsiTheme="majorHAnsi" w:cs="Arial"/>
          <w:sz w:val="40"/>
        </w:rPr>
      </w:pPr>
      <w:r>
        <w:rPr>
          <w:rFonts w:asciiTheme="majorHAnsi" w:hAnsiTheme="majorHAnsi" w:cs="Arial"/>
          <w:noProof/>
          <w:sz w:val="40"/>
        </w:rPr>
        <w:lastRenderedPageBreak/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516FC60E" wp14:editId="480DF694">
                <wp:simplePos x="0" y="0"/>
                <wp:positionH relativeFrom="margin">
                  <wp:align>left</wp:align>
                </wp:positionH>
                <wp:positionV relativeFrom="paragraph">
                  <wp:posOffset>0</wp:posOffset>
                </wp:positionV>
                <wp:extent cx="4277360" cy="9305925"/>
                <wp:effectExtent l="0" t="0" r="8890" b="9525"/>
                <wp:wrapSquare wrapText="bothSides"/>
                <wp:docPr id="13" name="Zone de text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77360" cy="9305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40F2BF3" w14:textId="77777777" w:rsidR="00884300" w:rsidRPr="00AF4317" w:rsidRDefault="00AF4317" w:rsidP="00884300">
                            <w:pPr>
                              <w:rPr>
                                <w:rFonts w:asciiTheme="majorHAnsi" w:hAnsiTheme="majorHAnsi"/>
                                <w:b/>
                                <w:sz w:val="36"/>
                              </w:rPr>
                            </w:pPr>
                            <w:r w:rsidRPr="008921EC">
                              <w:rPr>
                                <w:rFonts w:asciiTheme="majorHAnsi" w:hAnsiTheme="majorHAnsi"/>
                                <w:b/>
                                <w:sz w:val="36"/>
                              </w:rPr>
                              <w:t>Description</w:t>
                            </w:r>
                          </w:p>
                          <w:p w14:paraId="3515F70C" w14:textId="77777777" w:rsidR="00651206" w:rsidRDefault="00AF4317" w:rsidP="00884300">
                            <w:pPr>
                              <w:rPr>
                                <w:rFonts w:asciiTheme="majorHAnsi" w:hAnsiTheme="majorHAnsi"/>
                                <w:sz w:val="24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b/>
                                <w:sz w:val="28"/>
                              </w:rPr>
                              <w:t>Matériaux du gros-œuvre</w:t>
                            </w:r>
                            <w:r w:rsidR="00884300" w:rsidRPr="008921EC">
                              <w:rPr>
                                <w:rFonts w:asciiTheme="majorHAnsi" w:hAnsiTheme="majorHAnsi"/>
                                <w:b/>
                                <w:sz w:val="28"/>
                              </w:rPr>
                              <w:t> :</w:t>
                            </w:r>
                            <w:r w:rsidR="00884300" w:rsidRPr="008921EC">
                              <w:rPr>
                                <w:rFonts w:asciiTheme="majorHAnsi" w:hAnsiTheme="majorHAnsi"/>
                                <w:sz w:val="24"/>
                              </w:rPr>
                              <w:t xml:space="preserve"> </w:t>
                            </w:r>
                          </w:p>
                          <w:p w14:paraId="26B3652C" w14:textId="77777777" w:rsidR="00D76D82" w:rsidRPr="008921EC" w:rsidRDefault="009814B2" w:rsidP="00884300">
                            <w:pPr>
                              <w:rPr>
                                <w:rFonts w:asciiTheme="majorHAnsi" w:hAnsiTheme="majorHAnsi"/>
                                <w:sz w:val="24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sz w:val="24"/>
                              </w:rPr>
                              <w:t>Grès, métal</w:t>
                            </w:r>
                          </w:p>
                          <w:p w14:paraId="4B3D0C58" w14:textId="77777777" w:rsidR="00651206" w:rsidRDefault="00AF4317" w:rsidP="00884300">
                            <w:pPr>
                              <w:rPr>
                                <w:rFonts w:asciiTheme="majorHAnsi" w:hAnsiTheme="majorHAnsi"/>
                                <w:sz w:val="24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b/>
                                <w:sz w:val="28"/>
                              </w:rPr>
                              <w:t>Matériaux de la couverture</w:t>
                            </w:r>
                            <w:r w:rsidR="00884300" w:rsidRPr="008921EC">
                              <w:rPr>
                                <w:rFonts w:asciiTheme="majorHAnsi" w:hAnsiTheme="majorHAnsi"/>
                                <w:b/>
                                <w:sz w:val="28"/>
                              </w:rPr>
                              <w:t> :</w:t>
                            </w:r>
                            <w:r w:rsidR="00884300" w:rsidRPr="008921EC">
                              <w:rPr>
                                <w:rFonts w:asciiTheme="majorHAnsi" w:hAnsiTheme="majorHAnsi"/>
                                <w:sz w:val="24"/>
                              </w:rPr>
                              <w:t xml:space="preserve"> </w:t>
                            </w:r>
                          </w:p>
                          <w:p w14:paraId="000F7120" w14:textId="77777777" w:rsidR="00AF4317" w:rsidRDefault="00AF4317" w:rsidP="00884300">
                            <w:pPr>
                              <w:rPr>
                                <w:rFonts w:asciiTheme="majorHAnsi" w:hAnsiTheme="majorHAnsi"/>
                                <w:sz w:val="24"/>
                              </w:rPr>
                            </w:pPr>
                          </w:p>
                          <w:p w14:paraId="6B739457" w14:textId="77777777" w:rsidR="00AF4317" w:rsidRDefault="00AF4317" w:rsidP="00AF4317">
                            <w:pPr>
                              <w:rPr>
                                <w:rFonts w:asciiTheme="majorHAnsi" w:hAnsiTheme="majorHAnsi"/>
                                <w:sz w:val="24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b/>
                                <w:sz w:val="28"/>
                              </w:rPr>
                              <w:t xml:space="preserve">Description de </w:t>
                            </w:r>
                            <w:r w:rsidRPr="008921EC">
                              <w:rPr>
                                <w:rFonts w:asciiTheme="majorHAnsi" w:hAnsiTheme="majorHAnsi"/>
                                <w:b/>
                                <w:sz w:val="28"/>
                              </w:rPr>
                              <w:t>l’édifice</w:t>
                            </w:r>
                            <w:r>
                              <w:rPr>
                                <w:rFonts w:asciiTheme="majorHAnsi" w:hAnsiTheme="majorHAnsi"/>
                                <w:b/>
                                <w:sz w:val="28"/>
                              </w:rPr>
                              <w:t xml:space="preserve"> </w:t>
                            </w:r>
                            <w:r w:rsidRPr="008921EC">
                              <w:rPr>
                                <w:rFonts w:asciiTheme="majorHAnsi" w:hAnsiTheme="majorHAnsi"/>
                                <w:b/>
                                <w:sz w:val="28"/>
                              </w:rPr>
                              <w:t>:</w:t>
                            </w:r>
                            <w:r w:rsidRPr="008921EC">
                              <w:rPr>
                                <w:rFonts w:asciiTheme="majorHAnsi" w:hAnsiTheme="majorHAnsi"/>
                                <w:sz w:val="24"/>
                              </w:rPr>
                              <w:t xml:space="preserve"> </w:t>
                            </w:r>
                          </w:p>
                          <w:p w14:paraId="4C0EC4E4" w14:textId="77777777" w:rsidR="00AF4317" w:rsidRDefault="009814B2" w:rsidP="009814B2">
                            <w:pPr>
                              <w:jc w:val="both"/>
                              <w:rPr>
                                <w:rFonts w:asciiTheme="majorHAnsi" w:hAnsiTheme="majorHAnsi"/>
                                <w:sz w:val="24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sz w:val="24"/>
                              </w:rPr>
                              <w:t>Christ sur la croix surmontant un crâne symbole du Golgotha. Il est surmonté du INRI. Texte présent au bas du socle.</w:t>
                            </w:r>
                          </w:p>
                          <w:p w14:paraId="6DA44D0C" w14:textId="77777777" w:rsidR="00AF4317" w:rsidRPr="008921EC" w:rsidRDefault="00AF4317" w:rsidP="00884300">
                            <w:pPr>
                              <w:rPr>
                                <w:rFonts w:asciiTheme="majorHAnsi" w:hAnsiTheme="majorHAnsi"/>
                                <w:sz w:val="24"/>
                              </w:rPr>
                            </w:pPr>
                          </w:p>
                          <w:p w14:paraId="532CA69E" w14:textId="77777777" w:rsidR="00884300" w:rsidRPr="008921EC" w:rsidRDefault="00884300" w:rsidP="00884300">
                            <w:pPr>
                              <w:rPr>
                                <w:rFonts w:asciiTheme="majorHAnsi" w:hAnsiTheme="majorHAnsi"/>
                                <w:b/>
                                <w:sz w:val="36"/>
                              </w:rPr>
                            </w:pPr>
                            <w:r w:rsidRPr="008921EC">
                              <w:rPr>
                                <w:rFonts w:asciiTheme="majorHAnsi" w:hAnsiTheme="majorHAnsi"/>
                                <w:b/>
                                <w:sz w:val="36"/>
                              </w:rPr>
                              <w:t>Statut juridique et protection</w:t>
                            </w:r>
                          </w:p>
                          <w:p w14:paraId="7300CC8B" w14:textId="77777777" w:rsidR="00884300" w:rsidRPr="008921EC" w:rsidRDefault="00884300" w:rsidP="00884300">
                            <w:pPr>
                              <w:rPr>
                                <w:rFonts w:asciiTheme="majorHAnsi" w:hAnsiTheme="majorHAnsi"/>
                                <w:sz w:val="24"/>
                              </w:rPr>
                            </w:pPr>
                            <w:r w:rsidRPr="008921EC">
                              <w:rPr>
                                <w:rFonts w:asciiTheme="majorHAnsi" w:hAnsiTheme="majorHAnsi"/>
                                <w:b/>
                                <w:sz w:val="28"/>
                              </w:rPr>
                              <w:t xml:space="preserve">Statut juridique du propriétaire : </w:t>
                            </w:r>
                            <w:r w:rsidRPr="008921EC">
                              <w:rPr>
                                <w:rFonts w:asciiTheme="majorHAnsi" w:hAnsiTheme="majorHAnsi"/>
                                <w:bCs/>
                                <w:sz w:val="24"/>
                                <w:szCs w:val="18"/>
                              </w:rPr>
                              <w:t>propriété publique</w:t>
                            </w:r>
                          </w:p>
                          <w:p w14:paraId="00B3E5D7" w14:textId="77777777" w:rsidR="00884300" w:rsidRPr="008921EC" w:rsidRDefault="00884300" w:rsidP="00884300">
                            <w:pPr>
                              <w:rPr>
                                <w:rFonts w:asciiTheme="majorHAnsi" w:hAnsiTheme="majorHAnsi"/>
                                <w:b/>
                                <w:sz w:val="28"/>
                              </w:rPr>
                            </w:pPr>
                          </w:p>
                          <w:p w14:paraId="1085079B" w14:textId="77777777" w:rsidR="00884300" w:rsidRDefault="0005546F" w:rsidP="00884300">
                            <w:pPr>
                              <w:rPr>
                                <w:rFonts w:asciiTheme="majorHAnsi" w:hAnsiTheme="majorHAnsi"/>
                                <w:b/>
                                <w:sz w:val="28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b/>
                                <w:sz w:val="28"/>
                              </w:rPr>
                              <w:t>Précision sur la protection de l’édifice ou de la partie</w:t>
                            </w:r>
                            <w:r w:rsidR="00884300" w:rsidRPr="008921EC">
                              <w:rPr>
                                <w:rFonts w:asciiTheme="majorHAnsi" w:hAnsiTheme="majorHAnsi"/>
                                <w:b/>
                                <w:sz w:val="28"/>
                              </w:rPr>
                              <w:t xml:space="preserve"> : </w:t>
                            </w:r>
                          </w:p>
                          <w:p w14:paraId="5A817603" w14:textId="77777777" w:rsidR="0005546F" w:rsidRDefault="0005546F" w:rsidP="00884300">
                            <w:pPr>
                              <w:rPr>
                                <w:rFonts w:asciiTheme="majorHAnsi" w:hAnsiTheme="majorHAnsi"/>
                                <w:bCs/>
                                <w:sz w:val="24"/>
                                <w:szCs w:val="18"/>
                              </w:rPr>
                            </w:pPr>
                          </w:p>
                          <w:p w14:paraId="339938FB" w14:textId="77777777" w:rsidR="0005546F" w:rsidRDefault="0005546F" w:rsidP="00884300">
                            <w:pPr>
                              <w:rPr>
                                <w:rFonts w:asciiTheme="majorHAnsi" w:hAnsiTheme="majorHAnsi"/>
                                <w:b/>
                                <w:sz w:val="28"/>
                              </w:rPr>
                            </w:pPr>
                          </w:p>
                          <w:p w14:paraId="182BB5ED" w14:textId="77777777" w:rsidR="0005546F" w:rsidRPr="008921EC" w:rsidRDefault="0005546F" w:rsidP="00884300">
                            <w:pPr>
                              <w:rPr>
                                <w:rFonts w:asciiTheme="majorHAnsi" w:hAnsiTheme="majorHAnsi"/>
                                <w:b/>
                                <w:sz w:val="28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b/>
                                <w:sz w:val="28"/>
                              </w:rPr>
                              <w:t>Intérêt de l’édifice</w:t>
                            </w:r>
                            <w:r w:rsidRPr="008921EC">
                              <w:rPr>
                                <w:rFonts w:asciiTheme="majorHAnsi" w:hAnsiTheme="majorHAnsi"/>
                                <w:b/>
                                <w:sz w:val="28"/>
                              </w:rPr>
                              <w:t> 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6FC60E" id="Zone de texte 13" o:spid="_x0000_s1026" type="#_x0000_t202" style="position:absolute;margin-left:0;margin-top:0;width:336.8pt;height:732.75pt;z-index:251664384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" stroked="f">
                <v:textbox>
                  <w:txbxContent>
                    <w:p w14:paraId="640F2BF3" w14:textId="77777777" w:rsidR="00884300" w:rsidRPr="00AF4317" w:rsidRDefault="00AF4317" w:rsidP="00884300">
                      <w:pPr>
                        <w:rPr>
                          <w:rFonts w:asciiTheme="majorHAnsi" w:hAnsiTheme="majorHAnsi"/>
                          <w:b/>
                          <w:sz w:val="36"/>
                        </w:rPr>
                      </w:pPr>
                      <w:r w:rsidRPr="008921EC">
                        <w:rPr>
                          <w:rFonts w:asciiTheme="majorHAnsi" w:hAnsiTheme="majorHAnsi"/>
                          <w:b/>
                          <w:sz w:val="36"/>
                        </w:rPr>
                        <w:t>Description</w:t>
                      </w:r>
                    </w:p>
                    <w:p w14:paraId="3515F70C" w14:textId="77777777" w:rsidR="00651206" w:rsidRDefault="00AF4317" w:rsidP="00884300">
                      <w:pPr>
                        <w:rPr>
                          <w:rFonts w:asciiTheme="majorHAnsi" w:hAnsiTheme="majorHAnsi"/>
                          <w:sz w:val="24"/>
                        </w:rPr>
                      </w:pPr>
                      <w:r>
                        <w:rPr>
                          <w:rFonts w:asciiTheme="majorHAnsi" w:hAnsiTheme="majorHAnsi"/>
                          <w:b/>
                          <w:sz w:val="28"/>
                        </w:rPr>
                        <w:t>Matériaux du gros-œuvre</w:t>
                      </w:r>
                      <w:r w:rsidR="00884300" w:rsidRPr="008921EC">
                        <w:rPr>
                          <w:rFonts w:asciiTheme="majorHAnsi" w:hAnsiTheme="majorHAnsi"/>
                          <w:b/>
                          <w:sz w:val="28"/>
                        </w:rPr>
                        <w:t> :</w:t>
                      </w:r>
                      <w:r w:rsidR="00884300" w:rsidRPr="008921EC">
                        <w:rPr>
                          <w:rFonts w:asciiTheme="majorHAnsi" w:hAnsiTheme="majorHAnsi"/>
                          <w:sz w:val="24"/>
                        </w:rPr>
                        <w:t xml:space="preserve"> </w:t>
                      </w:r>
                    </w:p>
                    <w:p w14:paraId="26B3652C" w14:textId="77777777" w:rsidR="00D76D82" w:rsidRPr="008921EC" w:rsidRDefault="009814B2" w:rsidP="00884300">
                      <w:pPr>
                        <w:rPr>
                          <w:rFonts w:asciiTheme="majorHAnsi" w:hAnsiTheme="majorHAnsi"/>
                          <w:sz w:val="24"/>
                        </w:rPr>
                      </w:pPr>
                      <w:r>
                        <w:rPr>
                          <w:rFonts w:asciiTheme="majorHAnsi" w:hAnsiTheme="majorHAnsi"/>
                          <w:sz w:val="24"/>
                        </w:rPr>
                        <w:t>Grès, métal</w:t>
                      </w:r>
                    </w:p>
                    <w:p w14:paraId="4B3D0C58" w14:textId="77777777" w:rsidR="00651206" w:rsidRDefault="00AF4317" w:rsidP="00884300">
                      <w:pPr>
                        <w:rPr>
                          <w:rFonts w:asciiTheme="majorHAnsi" w:hAnsiTheme="majorHAnsi"/>
                          <w:sz w:val="24"/>
                        </w:rPr>
                      </w:pPr>
                      <w:r>
                        <w:rPr>
                          <w:rFonts w:asciiTheme="majorHAnsi" w:hAnsiTheme="majorHAnsi"/>
                          <w:b/>
                          <w:sz w:val="28"/>
                        </w:rPr>
                        <w:t>Matériaux de la couverture</w:t>
                      </w:r>
                      <w:r w:rsidR="00884300" w:rsidRPr="008921EC">
                        <w:rPr>
                          <w:rFonts w:asciiTheme="majorHAnsi" w:hAnsiTheme="majorHAnsi"/>
                          <w:b/>
                          <w:sz w:val="28"/>
                        </w:rPr>
                        <w:t> :</w:t>
                      </w:r>
                      <w:r w:rsidR="00884300" w:rsidRPr="008921EC">
                        <w:rPr>
                          <w:rFonts w:asciiTheme="majorHAnsi" w:hAnsiTheme="majorHAnsi"/>
                          <w:sz w:val="24"/>
                        </w:rPr>
                        <w:t xml:space="preserve"> </w:t>
                      </w:r>
                    </w:p>
                    <w:p w14:paraId="000F7120" w14:textId="77777777" w:rsidR="00AF4317" w:rsidRDefault="00AF4317" w:rsidP="00884300">
                      <w:pPr>
                        <w:rPr>
                          <w:rFonts w:asciiTheme="majorHAnsi" w:hAnsiTheme="majorHAnsi"/>
                          <w:sz w:val="24"/>
                        </w:rPr>
                      </w:pPr>
                    </w:p>
                    <w:p w14:paraId="6B739457" w14:textId="77777777" w:rsidR="00AF4317" w:rsidRDefault="00AF4317" w:rsidP="00AF4317">
                      <w:pPr>
                        <w:rPr>
                          <w:rFonts w:asciiTheme="majorHAnsi" w:hAnsiTheme="majorHAnsi"/>
                          <w:sz w:val="24"/>
                        </w:rPr>
                      </w:pPr>
                      <w:r>
                        <w:rPr>
                          <w:rFonts w:asciiTheme="majorHAnsi" w:hAnsiTheme="majorHAnsi"/>
                          <w:b/>
                          <w:sz w:val="28"/>
                        </w:rPr>
                        <w:t xml:space="preserve">Description de </w:t>
                      </w:r>
                      <w:r w:rsidRPr="008921EC">
                        <w:rPr>
                          <w:rFonts w:asciiTheme="majorHAnsi" w:hAnsiTheme="majorHAnsi"/>
                          <w:b/>
                          <w:sz w:val="28"/>
                        </w:rPr>
                        <w:t>l’édifice</w:t>
                      </w:r>
                      <w:r>
                        <w:rPr>
                          <w:rFonts w:asciiTheme="majorHAnsi" w:hAnsiTheme="majorHAnsi"/>
                          <w:b/>
                          <w:sz w:val="28"/>
                        </w:rPr>
                        <w:t xml:space="preserve"> </w:t>
                      </w:r>
                      <w:r w:rsidRPr="008921EC">
                        <w:rPr>
                          <w:rFonts w:asciiTheme="majorHAnsi" w:hAnsiTheme="majorHAnsi"/>
                          <w:b/>
                          <w:sz w:val="28"/>
                        </w:rPr>
                        <w:t>:</w:t>
                      </w:r>
                      <w:r w:rsidRPr="008921EC">
                        <w:rPr>
                          <w:rFonts w:asciiTheme="majorHAnsi" w:hAnsiTheme="majorHAnsi"/>
                          <w:sz w:val="24"/>
                        </w:rPr>
                        <w:t xml:space="preserve"> </w:t>
                      </w:r>
                    </w:p>
                    <w:p w14:paraId="4C0EC4E4" w14:textId="77777777" w:rsidR="00AF4317" w:rsidRDefault="009814B2" w:rsidP="009814B2">
                      <w:pPr>
                        <w:jc w:val="both"/>
                        <w:rPr>
                          <w:rFonts w:asciiTheme="majorHAnsi" w:hAnsiTheme="majorHAnsi"/>
                          <w:sz w:val="24"/>
                        </w:rPr>
                      </w:pPr>
                      <w:r>
                        <w:rPr>
                          <w:rFonts w:asciiTheme="majorHAnsi" w:hAnsiTheme="majorHAnsi"/>
                          <w:sz w:val="24"/>
                        </w:rPr>
                        <w:t xml:space="preserve">Christ sur la croix surmontant un crâne symbole du Golgotha. </w:t>
                      </w:r>
                      <w:r>
                        <w:rPr>
                          <w:rFonts w:asciiTheme="majorHAnsi" w:hAnsiTheme="majorHAnsi"/>
                          <w:sz w:val="24"/>
                        </w:rPr>
                        <w:t xml:space="preserve">Il est surmonté du INRI. </w:t>
                      </w:r>
                      <w:r>
                        <w:rPr>
                          <w:rFonts w:asciiTheme="majorHAnsi" w:hAnsiTheme="majorHAnsi"/>
                          <w:sz w:val="24"/>
                        </w:rPr>
                        <w:t>Texte présent au bas du socle.</w:t>
                      </w:r>
                    </w:p>
                    <w:p w14:paraId="6DA44D0C" w14:textId="77777777" w:rsidR="00AF4317" w:rsidRPr="008921EC" w:rsidRDefault="00AF4317" w:rsidP="00884300">
                      <w:pPr>
                        <w:rPr>
                          <w:rFonts w:asciiTheme="majorHAnsi" w:hAnsiTheme="majorHAnsi"/>
                          <w:sz w:val="24"/>
                        </w:rPr>
                      </w:pPr>
                    </w:p>
                    <w:p w14:paraId="532CA69E" w14:textId="77777777" w:rsidR="00884300" w:rsidRPr="008921EC" w:rsidRDefault="00884300" w:rsidP="00884300">
                      <w:pPr>
                        <w:rPr>
                          <w:rFonts w:asciiTheme="majorHAnsi" w:hAnsiTheme="majorHAnsi"/>
                          <w:b/>
                          <w:sz w:val="36"/>
                        </w:rPr>
                      </w:pPr>
                      <w:r w:rsidRPr="008921EC">
                        <w:rPr>
                          <w:rFonts w:asciiTheme="majorHAnsi" w:hAnsiTheme="majorHAnsi"/>
                          <w:b/>
                          <w:sz w:val="36"/>
                        </w:rPr>
                        <w:t>Statut juridique et protection</w:t>
                      </w:r>
                    </w:p>
                    <w:p w14:paraId="7300CC8B" w14:textId="77777777" w:rsidR="00884300" w:rsidRPr="008921EC" w:rsidRDefault="00884300" w:rsidP="00884300">
                      <w:pPr>
                        <w:rPr>
                          <w:rFonts w:asciiTheme="majorHAnsi" w:hAnsiTheme="majorHAnsi"/>
                          <w:sz w:val="24"/>
                        </w:rPr>
                      </w:pPr>
                      <w:r w:rsidRPr="008921EC">
                        <w:rPr>
                          <w:rFonts w:asciiTheme="majorHAnsi" w:hAnsiTheme="majorHAnsi"/>
                          <w:b/>
                          <w:sz w:val="28"/>
                        </w:rPr>
                        <w:t xml:space="preserve">Statut juridique du propriétaire : </w:t>
                      </w:r>
                      <w:r w:rsidRPr="008921EC">
                        <w:rPr>
                          <w:rFonts w:asciiTheme="majorHAnsi" w:hAnsiTheme="majorHAnsi"/>
                          <w:bCs/>
                          <w:sz w:val="24"/>
                          <w:szCs w:val="18"/>
                        </w:rPr>
                        <w:t>propriété publique</w:t>
                      </w:r>
                    </w:p>
                    <w:p w14:paraId="00B3E5D7" w14:textId="77777777" w:rsidR="00884300" w:rsidRPr="008921EC" w:rsidRDefault="00884300" w:rsidP="00884300">
                      <w:pPr>
                        <w:rPr>
                          <w:rFonts w:asciiTheme="majorHAnsi" w:hAnsiTheme="majorHAnsi"/>
                          <w:b/>
                          <w:sz w:val="28"/>
                        </w:rPr>
                      </w:pPr>
                    </w:p>
                    <w:p w14:paraId="1085079B" w14:textId="77777777" w:rsidR="00884300" w:rsidRDefault="0005546F" w:rsidP="00884300">
                      <w:pPr>
                        <w:rPr>
                          <w:rFonts w:asciiTheme="majorHAnsi" w:hAnsiTheme="majorHAnsi"/>
                          <w:b/>
                          <w:sz w:val="28"/>
                        </w:rPr>
                      </w:pPr>
                      <w:r>
                        <w:rPr>
                          <w:rFonts w:asciiTheme="majorHAnsi" w:hAnsiTheme="majorHAnsi"/>
                          <w:b/>
                          <w:sz w:val="28"/>
                        </w:rPr>
                        <w:t>Précision sur la protection de l’édifice ou de la partie</w:t>
                      </w:r>
                      <w:r w:rsidR="00884300" w:rsidRPr="008921EC">
                        <w:rPr>
                          <w:rFonts w:asciiTheme="majorHAnsi" w:hAnsiTheme="majorHAnsi"/>
                          <w:b/>
                          <w:sz w:val="28"/>
                        </w:rPr>
                        <w:t xml:space="preserve"> : </w:t>
                      </w:r>
                    </w:p>
                    <w:p w14:paraId="5A817603" w14:textId="77777777" w:rsidR="0005546F" w:rsidRDefault="0005546F" w:rsidP="00884300">
                      <w:pPr>
                        <w:rPr>
                          <w:rFonts w:asciiTheme="majorHAnsi" w:hAnsiTheme="majorHAnsi"/>
                          <w:bCs/>
                          <w:sz w:val="24"/>
                          <w:szCs w:val="18"/>
                        </w:rPr>
                      </w:pPr>
                    </w:p>
                    <w:p w14:paraId="339938FB" w14:textId="77777777" w:rsidR="0005546F" w:rsidRDefault="0005546F" w:rsidP="00884300">
                      <w:pPr>
                        <w:rPr>
                          <w:rFonts w:asciiTheme="majorHAnsi" w:hAnsiTheme="majorHAnsi"/>
                          <w:b/>
                          <w:sz w:val="28"/>
                        </w:rPr>
                      </w:pPr>
                    </w:p>
                    <w:p w14:paraId="182BB5ED" w14:textId="77777777" w:rsidR="0005546F" w:rsidRPr="008921EC" w:rsidRDefault="0005546F" w:rsidP="00884300">
                      <w:pPr>
                        <w:rPr>
                          <w:rFonts w:asciiTheme="majorHAnsi" w:hAnsiTheme="majorHAnsi"/>
                          <w:b/>
                          <w:sz w:val="28"/>
                        </w:rPr>
                      </w:pPr>
                      <w:r>
                        <w:rPr>
                          <w:rFonts w:asciiTheme="majorHAnsi" w:hAnsiTheme="majorHAnsi"/>
                          <w:b/>
                          <w:sz w:val="28"/>
                        </w:rPr>
                        <w:t>Intérêt de l’édifice</w:t>
                      </w:r>
                      <w:r w:rsidRPr="008921EC">
                        <w:rPr>
                          <w:rFonts w:asciiTheme="majorHAnsi" w:hAnsiTheme="majorHAnsi"/>
                          <w:b/>
                          <w:sz w:val="28"/>
                        </w:rPr>
                        <w:t> :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6FFDEBC8" w14:textId="77777777" w:rsidR="00884300" w:rsidRDefault="00884300" w:rsidP="00884300">
      <w:pPr>
        <w:rPr>
          <w:rFonts w:asciiTheme="majorHAnsi" w:hAnsiTheme="majorHAnsi" w:cs="Arial"/>
          <w:sz w:val="40"/>
        </w:rPr>
      </w:pPr>
    </w:p>
    <w:p w14:paraId="7B4B3AB5" w14:textId="77777777" w:rsidR="00884300" w:rsidRDefault="00884300" w:rsidP="00884300">
      <w:pPr>
        <w:rPr>
          <w:rFonts w:asciiTheme="majorHAnsi" w:hAnsiTheme="majorHAnsi" w:cs="Arial"/>
          <w:sz w:val="40"/>
        </w:rPr>
      </w:pPr>
    </w:p>
    <w:p w14:paraId="1018370E" w14:textId="77777777" w:rsidR="006E1C74" w:rsidRDefault="006E1C74" w:rsidP="00884300">
      <w:pPr>
        <w:rPr>
          <w:rFonts w:asciiTheme="majorHAnsi" w:hAnsiTheme="majorHAnsi" w:cs="Arial"/>
          <w:sz w:val="40"/>
        </w:rPr>
      </w:pPr>
    </w:p>
    <w:p w14:paraId="0C04CCF6" w14:textId="77777777" w:rsidR="006E1C74" w:rsidRDefault="006E1C74" w:rsidP="00884300">
      <w:pPr>
        <w:rPr>
          <w:rFonts w:asciiTheme="majorHAnsi" w:hAnsiTheme="majorHAnsi" w:cs="Arial"/>
          <w:sz w:val="40"/>
        </w:rPr>
      </w:pPr>
    </w:p>
    <w:p w14:paraId="2F37A7AD" w14:textId="77777777" w:rsidR="006E1C74" w:rsidRDefault="006E1C74" w:rsidP="00884300">
      <w:pPr>
        <w:rPr>
          <w:rFonts w:asciiTheme="majorHAnsi" w:hAnsiTheme="majorHAnsi" w:cs="Arial"/>
          <w:sz w:val="40"/>
        </w:rPr>
      </w:pPr>
    </w:p>
    <w:p w14:paraId="05285511" w14:textId="77777777" w:rsidR="006E1C74" w:rsidRDefault="006E1C74" w:rsidP="00884300">
      <w:pPr>
        <w:rPr>
          <w:rFonts w:asciiTheme="majorHAnsi" w:hAnsiTheme="majorHAnsi" w:cs="Arial"/>
          <w:sz w:val="40"/>
        </w:rPr>
      </w:pPr>
    </w:p>
    <w:p w14:paraId="77543002" w14:textId="77777777" w:rsidR="006E1C74" w:rsidRDefault="006E1C74" w:rsidP="00884300">
      <w:pPr>
        <w:rPr>
          <w:rFonts w:asciiTheme="majorHAnsi" w:hAnsiTheme="majorHAnsi" w:cs="Arial"/>
          <w:sz w:val="40"/>
        </w:rPr>
      </w:pPr>
    </w:p>
    <w:p w14:paraId="73C2BDD3" w14:textId="77777777" w:rsidR="006E1C74" w:rsidRDefault="006E1C74" w:rsidP="00884300">
      <w:pPr>
        <w:rPr>
          <w:rFonts w:asciiTheme="majorHAnsi" w:hAnsiTheme="majorHAnsi" w:cs="Arial"/>
          <w:sz w:val="40"/>
        </w:rPr>
      </w:pPr>
    </w:p>
    <w:p w14:paraId="10F946A9" w14:textId="77777777" w:rsidR="006E1C74" w:rsidRDefault="006E1C74" w:rsidP="00884300">
      <w:pPr>
        <w:rPr>
          <w:rFonts w:asciiTheme="majorHAnsi" w:hAnsiTheme="majorHAnsi" w:cs="Arial"/>
          <w:sz w:val="40"/>
        </w:rPr>
      </w:pPr>
    </w:p>
    <w:p w14:paraId="46187060" w14:textId="77777777" w:rsidR="006E1C74" w:rsidRDefault="006E1C74" w:rsidP="00884300">
      <w:pPr>
        <w:rPr>
          <w:rFonts w:asciiTheme="majorHAnsi" w:hAnsiTheme="majorHAnsi" w:cs="Arial"/>
          <w:sz w:val="40"/>
        </w:rPr>
      </w:pPr>
    </w:p>
    <w:p w14:paraId="329BE872" w14:textId="77777777" w:rsidR="006E1C74" w:rsidRDefault="009814B2" w:rsidP="00884300">
      <w:pPr>
        <w:rPr>
          <w:rFonts w:asciiTheme="majorHAnsi" w:hAnsiTheme="majorHAnsi" w:cs="Arial"/>
          <w:sz w:val="40"/>
        </w:rPr>
      </w:pPr>
      <w:r>
        <w:rPr>
          <w:rFonts w:asciiTheme="majorHAnsi" w:hAnsiTheme="majorHAnsi" w:cs="Arial"/>
          <w:noProof/>
          <w:sz w:val="40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4DDB901" wp14:editId="590F350D">
                <wp:simplePos x="0" y="0"/>
                <wp:positionH relativeFrom="column">
                  <wp:posOffset>3020695</wp:posOffset>
                </wp:positionH>
                <wp:positionV relativeFrom="paragraph">
                  <wp:posOffset>85725</wp:posOffset>
                </wp:positionV>
                <wp:extent cx="325755" cy="325755"/>
                <wp:effectExtent l="25400" t="36195" r="29845" b="28575"/>
                <wp:wrapNone/>
                <wp:docPr id="16" name="Forme libre : form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25755" cy="325755"/>
                        </a:xfrm>
                        <a:custGeom>
                          <a:avLst/>
                          <a:gdLst>
                            <a:gd name="T0" fmla="*/ 0 w 325755"/>
                            <a:gd name="T1" fmla="*/ 124427 h 325755"/>
                            <a:gd name="T2" fmla="*/ 124428 w 325755"/>
                            <a:gd name="T3" fmla="*/ 124428 h 325755"/>
                            <a:gd name="T4" fmla="*/ 162878 w 325755"/>
                            <a:gd name="T5" fmla="*/ 0 h 325755"/>
                            <a:gd name="T6" fmla="*/ 201327 w 325755"/>
                            <a:gd name="T7" fmla="*/ 124428 h 325755"/>
                            <a:gd name="T8" fmla="*/ 325755 w 325755"/>
                            <a:gd name="T9" fmla="*/ 124427 h 325755"/>
                            <a:gd name="T10" fmla="*/ 225090 w 325755"/>
                            <a:gd name="T11" fmla="*/ 201327 h 325755"/>
                            <a:gd name="T12" fmla="*/ 263541 w 325755"/>
                            <a:gd name="T13" fmla="*/ 325754 h 325755"/>
                            <a:gd name="T14" fmla="*/ 162878 w 325755"/>
                            <a:gd name="T15" fmla="*/ 248853 h 325755"/>
                            <a:gd name="T16" fmla="*/ 62214 w 325755"/>
                            <a:gd name="T17" fmla="*/ 325754 h 325755"/>
                            <a:gd name="T18" fmla="*/ 100665 w 325755"/>
                            <a:gd name="T19" fmla="*/ 201327 h 325755"/>
                            <a:gd name="T20" fmla="*/ 0 w 325755"/>
                            <a:gd name="T21" fmla="*/ 124427 h 325755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  <a:gd name="T27" fmla="*/ 0 60000 65536"/>
                            <a:gd name="T28" fmla="*/ 0 60000 65536"/>
                            <a:gd name="T29" fmla="*/ 0 60000 65536"/>
                            <a:gd name="T30" fmla="*/ 0 60000 65536"/>
                            <a:gd name="T31" fmla="*/ 0 60000 65536"/>
                            <a:gd name="T32" fmla="*/ 0 60000 65536"/>
                          </a:gdLst>
                          <a:ahLst/>
                          <a:cxnLst>
                            <a:cxn ang="T22">
                              <a:pos x="T0" y="T1"/>
                            </a:cxn>
                            <a:cxn ang="T23">
                              <a:pos x="T2" y="T3"/>
                            </a:cxn>
                            <a:cxn ang="T24">
                              <a:pos x="T4" y="T5"/>
                            </a:cxn>
                            <a:cxn ang="T25">
                              <a:pos x="T6" y="T7"/>
                            </a:cxn>
                            <a:cxn ang="T26">
                              <a:pos x="T8" y="T9"/>
                            </a:cxn>
                            <a:cxn ang="T27">
                              <a:pos x="T10" y="T11"/>
                            </a:cxn>
                            <a:cxn ang="T28">
                              <a:pos x="T12" y="T13"/>
                            </a:cxn>
                            <a:cxn ang="T29">
                              <a:pos x="T14" y="T15"/>
                            </a:cxn>
                            <a:cxn ang="T30">
                              <a:pos x="T16" y="T17"/>
                            </a:cxn>
                            <a:cxn ang="T31">
                              <a:pos x="T18" y="T19"/>
                            </a:cxn>
                            <a:cxn ang="T32">
                              <a:pos x="T20" y="T21"/>
                            </a:cxn>
                          </a:cxnLst>
                          <a:rect l="0" t="0" r="r" b="b"/>
                          <a:pathLst>
                            <a:path w="325755" h="325755">
                              <a:moveTo>
                                <a:pt x="0" y="124427"/>
                              </a:moveTo>
                              <a:lnTo>
                                <a:pt x="124428" y="124428"/>
                              </a:lnTo>
                              <a:lnTo>
                                <a:pt x="162878" y="0"/>
                              </a:lnTo>
                              <a:lnTo>
                                <a:pt x="201327" y="124428"/>
                              </a:lnTo>
                              <a:lnTo>
                                <a:pt x="325755" y="124427"/>
                              </a:lnTo>
                              <a:lnTo>
                                <a:pt x="225090" y="201327"/>
                              </a:lnTo>
                              <a:lnTo>
                                <a:pt x="263541" y="325754"/>
                              </a:lnTo>
                              <a:lnTo>
                                <a:pt x="162878" y="248853"/>
                              </a:lnTo>
                              <a:lnTo>
                                <a:pt x="62214" y="325754"/>
                              </a:lnTo>
                              <a:lnTo>
                                <a:pt x="100665" y="201327"/>
                              </a:lnTo>
                              <a:lnTo>
                                <a:pt x="0" y="124427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5E41071" id="Forme libre : forme 16" o:spid="_x0000_s1026" style="position:absolute;margin-left:237.85pt;margin-top:6.75pt;width:25.65pt;height:25.6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coordsize="325755,3257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" path="m,124427r124428,1l162878,r38449,124428l325755,124427,225090,201327r38451,124427l162878,248853,62214,325754,100665,201327,,124427xe" fillcolor="white [3212]" strokecolor="black [3213]" strokeweight="1pt">
                <v:stroke joinstyle="miter"/>
                <v:path arrowok="t" o:connecttype="custom" o:connectlocs="0,124427;124428,124428;162878,0;201327,124428;325755,124427;225090,201327;263541,325754;162878,248853;62214,325754;100665,201327;0,124427" o:connectangles="0,0,0,0,0,0,0,0,0,0,0"/>
              </v:shape>
            </w:pict>
          </mc:Fallback>
        </mc:AlternateContent>
      </w:r>
      <w:r>
        <w:rPr>
          <w:rFonts w:asciiTheme="majorHAnsi" w:hAnsiTheme="majorHAnsi" w:cs="Arial"/>
          <w:noProof/>
          <w:sz w:val="40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5DDD343" wp14:editId="19FE8915">
                <wp:simplePos x="0" y="0"/>
                <wp:positionH relativeFrom="column">
                  <wp:posOffset>2575560</wp:posOffset>
                </wp:positionH>
                <wp:positionV relativeFrom="paragraph">
                  <wp:posOffset>85725</wp:posOffset>
                </wp:positionV>
                <wp:extent cx="325755" cy="325755"/>
                <wp:effectExtent l="27940" t="36195" r="27305" b="28575"/>
                <wp:wrapNone/>
                <wp:docPr id="15" name="Forme libre : form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25755" cy="325755"/>
                        </a:xfrm>
                        <a:custGeom>
                          <a:avLst/>
                          <a:gdLst>
                            <a:gd name="T0" fmla="*/ 0 w 325755"/>
                            <a:gd name="T1" fmla="*/ 124427 h 325755"/>
                            <a:gd name="T2" fmla="*/ 124428 w 325755"/>
                            <a:gd name="T3" fmla="*/ 124428 h 325755"/>
                            <a:gd name="T4" fmla="*/ 162878 w 325755"/>
                            <a:gd name="T5" fmla="*/ 0 h 325755"/>
                            <a:gd name="T6" fmla="*/ 201327 w 325755"/>
                            <a:gd name="T7" fmla="*/ 124428 h 325755"/>
                            <a:gd name="T8" fmla="*/ 325755 w 325755"/>
                            <a:gd name="T9" fmla="*/ 124427 h 325755"/>
                            <a:gd name="T10" fmla="*/ 225090 w 325755"/>
                            <a:gd name="T11" fmla="*/ 201327 h 325755"/>
                            <a:gd name="T12" fmla="*/ 263541 w 325755"/>
                            <a:gd name="T13" fmla="*/ 325754 h 325755"/>
                            <a:gd name="T14" fmla="*/ 162878 w 325755"/>
                            <a:gd name="T15" fmla="*/ 248853 h 325755"/>
                            <a:gd name="T16" fmla="*/ 62214 w 325755"/>
                            <a:gd name="T17" fmla="*/ 325754 h 325755"/>
                            <a:gd name="T18" fmla="*/ 100665 w 325755"/>
                            <a:gd name="T19" fmla="*/ 201327 h 325755"/>
                            <a:gd name="T20" fmla="*/ 0 w 325755"/>
                            <a:gd name="T21" fmla="*/ 124427 h 325755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  <a:gd name="T27" fmla="*/ 0 60000 65536"/>
                            <a:gd name="T28" fmla="*/ 0 60000 65536"/>
                            <a:gd name="T29" fmla="*/ 0 60000 65536"/>
                            <a:gd name="T30" fmla="*/ 0 60000 65536"/>
                            <a:gd name="T31" fmla="*/ 0 60000 65536"/>
                            <a:gd name="T32" fmla="*/ 0 60000 65536"/>
                          </a:gdLst>
                          <a:ahLst/>
                          <a:cxnLst>
                            <a:cxn ang="T22">
                              <a:pos x="T0" y="T1"/>
                            </a:cxn>
                            <a:cxn ang="T23">
                              <a:pos x="T2" y="T3"/>
                            </a:cxn>
                            <a:cxn ang="T24">
                              <a:pos x="T4" y="T5"/>
                            </a:cxn>
                            <a:cxn ang="T25">
                              <a:pos x="T6" y="T7"/>
                            </a:cxn>
                            <a:cxn ang="T26">
                              <a:pos x="T8" y="T9"/>
                            </a:cxn>
                            <a:cxn ang="T27">
                              <a:pos x="T10" y="T11"/>
                            </a:cxn>
                            <a:cxn ang="T28">
                              <a:pos x="T12" y="T13"/>
                            </a:cxn>
                            <a:cxn ang="T29">
                              <a:pos x="T14" y="T15"/>
                            </a:cxn>
                            <a:cxn ang="T30">
                              <a:pos x="T16" y="T17"/>
                            </a:cxn>
                            <a:cxn ang="T31">
                              <a:pos x="T18" y="T19"/>
                            </a:cxn>
                            <a:cxn ang="T32">
                              <a:pos x="T20" y="T21"/>
                            </a:cxn>
                          </a:cxnLst>
                          <a:rect l="0" t="0" r="r" b="b"/>
                          <a:pathLst>
                            <a:path w="325755" h="325755">
                              <a:moveTo>
                                <a:pt x="0" y="124427"/>
                              </a:moveTo>
                              <a:lnTo>
                                <a:pt x="124428" y="124428"/>
                              </a:lnTo>
                              <a:lnTo>
                                <a:pt x="162878" y="0"/>
                              </a:lnTo>
                              <a:lnTo>
                                <a:pt x="201327" y="124428"/>
                              </a:lnTo>
                              <a:lnTo>
                                <a:pt x="325755" y="124427"/>
                              </a:lnTo>
                              <a:lnTo>
                                <a:pt x="225090" y="201327"/>
                              </a:lnTo>
                              <a:lnTo>
                                <a:pt x="263541" y="325754"/>
                              </a:lnTo>
                              <a:lnTo>
                                <a:pt x="162878" y="248853"/>
                              </a:lnTo>
                              <a:lnTo>
                                <a:pt x="62214" y="325754"/>
                              </a:lnTo>
                              <a:lnTo>
                                <a:pt x="100665" y="201327"/>
                              </a:lnTo>
                              <a:lnTo>
                                <a:pt x="0" y="124427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B263B0A" id="Forme libre : forme 15" o:spid="_x0000_s1026" style="position:absolute;margin-left:202.8pt;margin-top:6.75pt;width:25.65pt;height:25.6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coordsize="325755,3257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" path="m,124427r124428,1l162878,r38449,124428l325755,124427,225090,201327r38451,124427l162878,248853,62214,325754,100665,201327,,124427xe" fillcolor="white [3212]" strokecolor="black [3213]" strokeweight="1pt">
                <v:stroke joinstyle="miter"/>
                <v:path arrowok="t" o:connecttype="custom" o:connectlocs="0,124427;124428,124428;162878,0;201327,124428;325755,124427;225090,201327;263541,325754;162878,248853;62214,325754;100665,201327;0,124427" o:connectangles="0,0,0,0,0,0,0,0,0,0,0"/>
              </v:shape>
            </w:pict>
          </mc:Fallback>
        </mc:AlternateContent>
      </w:r>
      <w:r>
        <w:rPr>
          <w:rFonts w:asciiTheme="majorHAnsi" w:hAnsiTheme="majorHAnsi" w:cs="Arial"/>
          <w:noProof/>
          <w:sz w:val="40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5B6B673" wp14:editId="6D822BF9">
                <wp:simplePos x="0" y="0"/>
                <wp:positionH relativeFrom="column">
                  <wp:posOffset>2140861</wp:posOffset>
                </wp:positionH>
                <wp:positionV relativeFrom="paragraph">
                  <wp:posOffset>75814</wp:posOffset>
                </wp:positionV>
                <wp:extent cx="325755" cy="325755"/>
                <wp:effectExtent l="31115" t="35560" r="33655" b="29210"/>
                <wp:wrapNone/>
                <wp:docPr id="14" name="Forme libre : form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25755" cy="325755"/>
                        </a:xfrm>
                        <a:custGeom>
                          <a:avLst/>
                          <a:gdLst>
                            <a:gd name="T0" fmla="*/ 0 w 325755"/>
                            <a:gd name="T1" fmla="*/ 124427 h 325755"/>
                            <a:gd name="T2" fmla="*/ 124428 w 325755"/>
                            <a:gd name="T3" fmla="*/ 124428 h 325755"/>
                            <a:gd name="T4" fmla="*/ 162878 w 325755"/>
                            <a:gd name="T5" fmla="*/ 0 h 325755"/>
                            <a:gd name="T6" fmla="*/ 201327 w 325755"/>
                            <a:gd name="T7" fmla="*/ 124428 h 325755"/>
                            <a:gd name="T8" fmla="*/ 325755 w 325755"/>
                            <a:gd name="T9" fmla="*/ 124427 h 325755"/>
                            <a:gd name="T10" fmla="*/ 225090 w 325755"/>
                            <a:gd name="T11" fmla="*/ 201327 h 325755"/>
                            <a:gd name="T12" fmla="*/ 263541 w 325755"/>
                            <a:gd name="T13" fmla="*/ 325754 h 325755"/>
                            <a:gd name="T14" fmla="*/ 162878 w 325755"/>
                            <a:gd name="T15" fmla="*/ 248853 h 325755"/>
                            <a:gd name="T16" fmla="*/ 62214 w 325755"/>
                            <a:gd name="T17" fmla="*/ 325754 h 325755"/>
                            <a:gd name="T18" fmla="*/ 100665 w 325755"/>
                            <a:gd name="T19" fmla="*/ 201327 h 325755"/>
                            <a:gd name="T20" fmla="*/ 0 w 325755"/>
                            <a:gd name="T21" fmla="*/ 124427 h 325755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  <a:gd name="T27" fmla="*/ 0 60000 65536"/>
                            <a:gd name="T28" fmla="*/ 0 60000 65536"/>
                            <a:gd name="T29" fmla="*/ 0 60000 65536"/>
                            <a:gd name="T30" fmla="*/ 0 60000 65536"/>
                            <a:gd name="T31" fmla="*/ 0 60000 65536"/>
                            <a:gd name="T32" fmla="*/ 0 60000 65536"/>
                          </a:gdLst>
                          <a:ahLst/>
                          <a:cxnLst>
                            <a:cxn ang="T22">
                              <a:pos x="T0" y="T1"/>
                            </a:cxn>
                            <a:cxn ang="T23">
                              <a:pos x="T2" y="T3"/>
                            </a:cxn>
                            <a:cxn ang="T24">
                              <a:pos x="T4" y="T5"/>
                            </a:cxn>
                            <a:cxn ang="T25">
                              <a:pos x="T6" y="T7"/>
                            </a:cxn>
                            <a:cxn ang="T26">
                              <a:pos x="T8" y="T9"/>
                            </a:cxn>
                            <a:cxn ang="T27">
                              <a:pos x="T10" y="T11"/>
                            </a:cxn>
                            <a:cxn ang="T28">
                              <a:pos x="T12" y="T13"/>
                            </a:cxn>
                            <a:cxn ang="T29">
                              <a:pos x="T14" y="T15"/>
                            </a:cxn>
                            <a:cxn ang="T30">
                              <a:pos x="T16" y="T17"/>
                            </a:cxn>
                            <a:cxn ang="T31">
                              <a:pos x="T18" y="T19"/>
                            </a:cxn>
                            <a:cxn ang="T32">
                              <a:pos x="T20" y="T21"/>
                            </a:cxn>
                          </a:cxnLst>
                          <a:rect l="0" t="0" r="r" b="b"/>
                          <a:pathLst>
                            <a:path w="325755" h="325755">
                              <a:moveTo>
                                <a:pt x="0" y="124427"/>
                              </a:moveTo>
                              <a:lnTo>
                                <a:pt x="124428" y="124428"/>
                              </a:lnTo>
                              <a:lnTo>
                                <a:pt x="162878" y="0"/>
                              </a:lnTo>
                              <a:lnTo>
                                <a:pt x="201327" y="124428"/>
                              </a:lnTo>
                              <a:lnTo>
                                <a:pt x="325755" y="124427"/>
                              </a:lnTo>
                              <a:lnTo>
                                <a:pt x="225090" y="201327"/>
                              </a:lnTo>
                              <a:lnTo>
                                <a:pt x="263541" y="325754"/>
                              </a:lnTo>
                              <a:lnTo>
                                <a:pt x="162878" y="248853"/>
                              </a:lnTo>
                              <a:lnTo>
                                <a:pt x="62214" y="325754"/>
                              </a:lnTo>
                              <a:lnTo>
                                <a:pt x="100665" y="201327"/>
                              </a:lnTo>
                              <a:lnTo>
                                <a:pt x="0" y="124427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DC6509C" id="Forme libre : forme 14" o:spid="_x0000_s1026" style="position:absolute;margin-left:168.55pt;margin-top:5.95pt;width:25.65pt;height:25.6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coordsize="325755,3257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" path="m,124427r124428,1l162878,r38449,124428l325755,124427,225090,201327r38451,124427l162878,248853,62214,325754,100665,201327,,124427xe" fillcolor="white [3212]" strokecolor="black [3213]" strokeweight="1pt">
                <v:stroke joinstyle="miter"/>
                <v:path arrowok="t" o:connecttype="custom" o:connectlocs="0,124427;124428,124428;162878,0;201327,124428;325755,124427;225090,201327;263541,325754;162878,248853;62214,325754;100665,201327;0,124427" o:connectangles="0,0,0,0,0,0,0,0,0,0,0"/>
              </v:shape>
            </w:pict>
          </mc:Fallback>
        </mc:AlternateContent>
      </w:r>
    </w:p>
    <w:p w14:paraId="22312187" w14:textId="77777777" w:rsidR="006E1C74" w:rsidRDefault="006E1C74" w:rsidP="00884300">
      <w:pPr>
        <w:rPr>
          <w:rFonts w:asciiTheme="majorHAnsi" w:hAnsiTheme="majorHAnsi" w:cs="Arial"/>
          <w:sz w:val="40"/>
        </w:rPr>
      </w:pPr>
    </w:p>
    <w:p w14:paraId="51DFEFCA" w14:textId="77777777" w:rsidR="006E1C74" w:rsidRDefault="006E1C74" w:rsidP="00884300">
      <w:pPr>
        <w:rPr>
          <w:rFonts w:asciiTheme="majorHAnsi" w:hAnsiTheme="majorHAnsi" w:cs="Arial"/>
          <w:sz w:val="40"/>
        </w:rPr>
      </w:pPr>
    </w:p>
    <w:p w14:paraId="16FEF79F" w14:textId="77777777" w:rsidR="006E1C74" w:rsidRDefault="006E1C74" w:rsidP="00884300">
      <w:pPr>
        <w:rPr>
          <w:rFonts w:asciiTheme="majorHAnsi" w:hAnsiTheme="majorHAnsi" w:cs="Arial"/>
          <w:sz w:val="40"/>
        </w:rPr>
      </w:pPr>
    </w:p>
    <w:p w14:paraId="4E6E3D11" w14:textId="77777777" w:rsidR="006E1C74" w:rsidRDefault="006E1C74" w:rsidP="00884300">
      <w:pPr>
        <w:rPr>
          <w:rFonts w:asciiTheme="majorHAnsi" w:hAnsiTheme="majorHAnsi" w:cs="Arial"/>
          <w:sz w:val="40"/>
        </w:rPr>
      </w:pPr>
    </w:p>
    <w:p w14:paraId="762998C1" w14:textId="77777777" w:rsidR="006E1C74" w:rsidRDefault="006E1C74" w:rsidP="00884300">
      <w:pPr>
        <w:rPr>
          <w:rFonts w:asciiTheme="majorHAnsi" w:hAnsiTheme="majorHAnsi" w:cs="Arial"/>
          <w:sz w:val="40"/>
        </w:rPr>
      </w:pPr>
    </w:p>
    <w:p w14:paraId="34D60D50" w14:textId="77777777" w:rsidR="006E1C74" w:rsidRDefault="006E1C74" w:rsidP="00884300">
      <w:pPr>
        <w:rPr>
          <w:rFonts w:asciiTheme="majorHAnsi" w:hAnsiTheme="majorHAnsi" w:cs="Arial"/>
          <w:sz w:val="40"/>
        </w:rPr>
      </w:pPr>
    </w:p>
    <w:p w14:paraId="12C990CE" w14:textId="77777777" w:rsidR="006E1C74" w:rsidRDefault="006E1C74" w:rsidP="00884300">
      <w:pPr>
        <w:rPr>
          <w:rFonts w:asciiTheme="majorHAnsi" w:hAnsiTheme="majorHAnsi" w:cs="Arial"/>
          <w:sz w:val="40"/>
        </w:rPr>
      </w:pPr>
    </w:p>
    <w:p w14:paraId="59C4E109" w14:textId="77777777" w:rsidR="006E1C74" w:rsidRDefault="006E1C74" w:rsidP="00884300">
      <w:pPr>
        <w:rPr>
          <w:rFonts w:asciiTheme="majorHAnsi" w:hAnsiTheme="majorHAnsi" w:cs="Arial"/>
          <w:sz w:val="40"/>
        </w:rPr>
      </w:pPr>
    </w:p>
    <w:p w14:paraId="70FA0AEE" w14:textId="77777777" w:rsidR="006E1C74" w:rsidRDefault="006E1C74" w:rsidP="00884300">
      <w:pPr>
        <w:rPr>
          <w:rFonts w:asciiTheme="majorHAnsi" w:hAnsiTheme="majorHAnsi" w:cs="Arial"/>
          <w:sz w:val="40"/>
        </w:rPr>
      </w:pPr>
    </w:p>
    <w:p w14:paraId="4382458C" w14:textId="77777777" w:rsidR="006E1C74" w:rsidRDefault="006E1C74" w:rsidP="00884300">
      <w:pPr>
        <w:rPr>
          <w:rFonts w:asciiTheme="majorHAnsi" w:hAnsiTheme="majorHAnsi" w:cs="Arial"/>
          <w:sz w:val="40"/>
        </w:rPr>
      </w:pPr>
    </w:p>
    <w:p w14:paraId="77B2D3B6" w14:textId="77777777" w:rsidR="006E1C74" w:rsidRDefault="006E1C74" w:rsidP="00884300">
      <w:pPr>
        <w:rPr>
          <w:rFonts w:asciiTheme="majorHAnsi" w:hAnsiTheme="majorHAnsi" w:cs="Arial"/>
          <w:sz w:val="40"/>
        </w:rPr>
      </w:pPr>
    </w:p>
    <w:p w14:paraId="2270F4BD" w14:textId="77777777" w:rsidR="00884300" w:rsidRDefault="009814B2" w:rsidP="009814B2">
      <w:pPr>
        <w:jc w:val="center"/>
        <w:rPr>
          <w:rFonts w:asciiTheme="majorHAnsi" w:hAnsiTheme="majorHAnsi" w:cs="Arial"/>
          <w:sz w:val="40"/>
        </w:rPr>
      </w:pPr>
      <w:r>
        <w:rPr>
          <w:rFonts w:asciiTheme="majorHAnsi" w:hAnsiTheme="majorHAnsi" w:cs="Arial"/>
          <w:noProof/>
          <w:sz w:val="40"/>
        </w:rPr>
        <w:drawing>
          <wp:inline distT="0" distB="0" distL="0" distR="0" wp14:anchorId="33AEFAA0" wp14:editId="5AD19D0C">
            <wp:extent cx="3289377" cy="6766560"/>
            <wp:effectExtent l="19050" t="19050" r="25400" b="15240"/>
            <wp:docPr id="4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merimee_IA00075634_13_01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92369" cy="677271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sectPr w:rsidR="00884300">
      <w:pgSz w:w="11906" w:h="16838"/>
      <w:pgMar w:top="1418" w:right="720" w:bottom="720" w:left="720" w:header="709" w:footer="709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757F"/>
    <w:rsid w:val="0005546F"/>
    <w:rsid w:val="00086C98"/>
    <w:rsid w:val="00111460"/>
    <w:rsid w:val="00177C50"/>
    <w:rsid w:val="001D757F"/>
    <w:rsid w:val="002375DC"/>
    <w:rsid w:val="002C6E4E"/>
    <w:rsid w:val="003E0772"/>
    <w:rsid w:val="004755DB"/>
    <w:rsid w:val="004A3E21"/>
    <w:rsid w:val="00533E58"/>
    <w:rsid w:val="00651206"/>
    <w:rsid w:val="00675A41"/>
    <w:rsid w:val="006E1C74"/>
    <w:rsid w:val="00717049"/>
    <w:rsid w:val="007A587B"/>
    <w:rsid w:val="00884300"/>
    <w:rsid w:val="008921EC"/>
    <w:rsid w:val="00946F16"/>
    <w:rsid w:val="00976A86"/>
    <w:rsid w:val="009814B2"/>
    <w:rsid w:val="0098555C"/>
    <w:rsid w:val="00AF4317"/>
    <w:rsid w:val="00BB04DC"/>
    <w:rsid w:val="00D76D82"/>
    <w:rsid w:val="00EA0207"/>
    <w:rsid w:val="00ED3884"/>
    <w:rsid w:val="00ED56A3"/>
    <w:rsid w:val="00F92821"/>
    <w:rsid w:val="00FD46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>
      <o:colormru v:ext="edit" colors="#e5eded"/>
      <o:colormenu v:ext="edit" fillcolor="#e5eded"/>
    </o:shapedefaults>
    <o:shapelayout v:ext="edit">
      <o:idmap v:ext="edit" data="1"/>
    </o:shapelayout>
  </w:shapeDefaults>
  <w:decimalSymbol w:val=","/>
  <w:listSeparator w:val=";"/>
  <w14:docId w14:val="43A9E80F"/>
  <w15:chartTrackingRefBased/>
  <w15:docId w15:val="{A6AB264E-052E-4787-82A4-48C752CBCC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color w:val="2F5496" w:themeColor="accent1" w:themeShade="BF"/>
      <w:sz w:val="28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color w:val="4472C4" w:themeColor="accent1"/>
      <w:sz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color w:val="4472C4" w:themeColor="accent1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i/>
      <w:color w:val="4472C4" w:themeColor="accent1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color w:val="1F3763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color w:val="404040" w:themeColor="text1" w:themeTint="BF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color w:val="404040" w:themeColor="text1" w:themeTint="BF"/>
      <w:sz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Appelnotedebasdep">
    <w:name w:val="footnote reference"/>
    <w:basedOn w:val="Policepardfaut"/>
    <w:uiPriority w:val="99"/>
    <w:semiHidden/>
    <w:unhideWhenUsed/>
    <w:rPr>
      <w:vertAlign w:val="superscript"/>
    </w:rPr>
  </w:style>
  <w:style w:type="character" w:styleId="lev">
    <w:name w:val="Strong"/>
    <w:basedOn w:val="Policepardfaut"/>
    <w:uiPriority w:val="22"/>
    <w:qFormat/>
    <w:rPr>
      <w:b/>
    </w:rPr>
  </w:style>
  <w:style w:type="character" w:customStyle="1" w:styleId="Titre4Car">
    <w:name w:val="Titre 4 Car"/>
    <w:basedOn w:val="Policepardfaut"/>
    <w:link w:val="Titre4"/>
    <w:uiPriority w:val="9"/>
    <w:rPr>
      <w:rFonts w:asciiTheme="majorHAnsi" w:eastAsiaTheme="majorEastAsia" w:hAnsiTheme="majorHAnsi" w:cstheme="majorBidi"/>
      <w:b/>
      <w:i/>
      <w:color w:val="4472C4" w:themeColor="accent1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pPr>
      <w:pBdr>
        <w:bottom w:val="single" w:sz="4" w:space="0" w:color="4472C4" w:themeColor="accent1"/>
      </w:pBdr>
      <w:spacing w:before="200" w:after="280"/>
      <w:ind w:left="936" w:right="936"/>
    </w:pPr>
    <w:rPr>
      <w:b/>
      <w:i/>
      <w:color w:val="4472C4" w:themeColor="accent1"/>
    </w:rPr>
  </w:style>
  <w:style w:type="character" w:styleId="Accentuation">
    <w:name w:val="Emphasis"/>
    <w:basedOn w:val="Policepardfaut"/>
    <w:uiPriority w:val="20"/>
    <w:qFormat/>
    <w:rPr>
      <w:i/>
    </w:rPr>
  </w:style>
  <w:style w:type="character" w:styleId="Titredulivre">
    <w:name w:val="Book Title"/>
    <w:basedOn w:val="Policepardfaut"/>
    <w:uiPriority w:val="33"/>
    <w:qFormat/>
    <w:rPr>
      <w:b/>
      <w:smallCaps/>
      <w:spacing w:val="5"/>
    </w:rPr>
  </w:style>
  <w:style w:type="paragraph" w:styleId="Citation">
    <w:name w:val="Quote"/>
    <w:basedOn w:val="Normal"/>
    <w:next w:val="Normal"/>
    <w:link w:val="CitationCar"/>
    <w:uiPriority w:val="29"/>
    <w:qFormat/>
    <w:rPr>
      <w:i/>
      <w:color w:val="000000" w:themeColor="text1"/>
    </w:rPr>
  </w:style>
  <w:style w:type="character" w:styleId="Rfrencelgre">
    <w:name w:val="Subtle Reference"/>
    <w:basedOn w:val="Policepardfaut"/>
    <w:uiPriority w:val="31"/>
    <w:qFormat/>
    <w:rPr>
      <w:smallCaps/>
      <w:color w:val="ED7D31" w:themeColor="accent2"/>
      <w:u w:val="single"/>
    </w:rPr>
  </w:style>
  <w:style w:type="character" w:customStyle="1" w:styleId="CitationintenseCar">
    <w:name w:val="Citation intense Car"/>
    <w:basedOn w:val="Policepardfaut"/>
    <w:link w:val="Citationintense"/>
    <w:uiPriority w:val="30"/>
    <w:rPr>
      <w:b/>
      <w:i/>
      <w:color w:val="4472C4" w:themeColor="accent1"/>
    </w:rPr>
  </w:style>
  <w:style w:type="character" w:customStyle="1" w:styleId="Titre3Car">
    <w:name w:val="Titre 3 Car"/>
    <w:basedOn w:val="Policepardfaut"/>
    <w:link w:val="Titre3"/>
    <w:uiPriority w:val="9"/>
    <w:rPr>
      <w:rFonts w:asciiTheme="majorHAnsi" w:eastAsiaTheme="majorEastAsia" w:hAnsiTheme="majorHAnsi" w:cstheme="majorBidi"/>
      <w:b/>
      <w:color w:val="4472C4" w:themeColor="accent1"/>
    </w:rPr>
  </w:style>
  <w:style w:type="character" w:customStyle="1" w:styleId="Titre5Car">
    <w:name w:val="Titre 5 Car"/>
    <w:basedOn w:val="Policepardfaut"/>
    <w:link w:val="Titre5"/>
    <w:uiPriority w:val="9"/>
    <w:rPr>
      <w:rFonts w:asciiTheme="majorHAnsi" w:eastAsiaTheme="majorEastAsia" w:hAnsiTheme="majorHAnsi" w:cstheme="majorBidi"/>
      <w:color w:val="1F3763" w:themeColor="accent1" w:themeShade="7F"/>
    </w:rPr>
  </w:style>
  <w:style w:type="paragraph" w:styleId="Adresseexpditeur">
    <w:name w:val="envelope return"/>
    <w:basedOn w:val="Normal"/>
    <w:uiPriority w:val="99"/>
    <w:unhideWhenUsed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customStyle="1" w:styleId="Titre1Car">
    <w:name w:val="Titre 1 Car"/>
    <w:basedOn w:val="Policepardfaut"/>
    <w:link w:val="Titre1"/>
    <w:uiPriority w:val="9"/>
    <w:rPr>
      <w:rFonts w:asciiTheme="majorHAnsi" w:eastAsiaTheme="majorEastAsia" w:hAnsiTheme="majorHAnsi" w:cstheme="majorBidi"/>
      <w:b/>
      <w:color w:val="2F5496" w:themeColor="accent1" w:themeShade="BF"/>
      <w:sz w:val="28"/>
    </w:rPr>
  </w:style>
  <w:style w:type="character" w:customStyle="1" w:styleId="TextebrutCar">
    <w:name w:val="Texte brut Car"/>
    <w:basedOn w:val="Policepardfaut"/>
    <w:link w:val="Textebrut"/>
    <w:uiPriority w:val="99"/>
    <w:rPr>
      <w:rFonts w:ascii="Courier New" w:hAnsi="Courier New" w:cs="Courier New"/>
      <w:sz w:val="21"/>
    </w:rPr>
  </w:style>
  <w:style w:type="character" w:styleId="Appeldenotedefin">
    <w:name w:val="endnote reference"/>
    <w:basedOn w:val="Policepardfaut"/>
    <w:uiPriority w:val="99"/>
    <w:semiHidden/>
    <w:unhideWhenUsed/>
    <w:rPr>
      <w:vertAlign w:val="superscript"/>
    </w:rPr>
  </w:style>
  <w:style w:type="character" w:styleId="Accentuationlgre">
    <w:name w:val="Subtle Emphasis"/>
    <w:basedOn w:val="Policepardfaut"/>
    <w:uiPriority w:val="19"/>
    <w:qFormat/>
    <w:rPr>
      <w:i/>
      <w:color w:val="808080" w:themeColor="text1" w:themeTint="7F"/>
    </w:rPr>
  </w:style>
  <w:style w:type="character" w:customStyle="1" w:styleId="Sous-titreCar">
    <w:name w:val="Sous-titre Car"/>
    <w:basedOn w:val="Policepardfaut"/>
    <w:link w:val="Sous-titre"/>
    <w:uiPriority w:val="11"/>
    <w:rPr>
      <w:rFonts w:asciiTheme="majorHAnsi" w:eastAsiaTheme="majorEastAsia" w:hAnsiTheme="majorHAnsi" w:cstheme="majorBidi"/>
      <w:i/>
      <w:color w:val="4472C4" w:themeColor="accent1"/>
      <w:spacing w:val="15"/>
      <w:sz w:val="24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character" w:customStyle="1" w:styleId="NotedefinCar">
    <w:name w:val="Note de fin Car"/>
    <w:basedOn w:val="Policepardfaut"/>
    <w:link w:val="Notedefin"/>
    <w:uiPriority w:val="99"/>
    <w:semiHidden/>
    <w:rPr>
      <w:sz w:val="20"/>
    </w:rPr>
  </w:style>
  <w:style w:type="paragraph" w:styleId="Adressedestinataire">
    <w:name w:val="envelope address"/>
    <w:basedOn w:val="Normal"/>
    <w:uiPriority w:val="99"/>
    <w:unhideWhenUsed/>
    <w:pPr>
      <w:spacing w:after="0" w:line="240" w:lineRule="auto"/>
      <w:ind w:left="2880"/>
    </w:pPr>
    <w:rPr>
      <w:rFonts w:asciiTheme="majorHAnsi" w:eastAsiaTheme="majorEastAsia" w:hAnsiTheme="majorHAnsi" w:cstheme="majorBidi"/>
      <w:sz w:val="24"/>
    </w:rPr>
  </w:style>
  <w:style w:type="character" w:styleId="Rfrenceintense">
    <w:name w:val="Intense Reference"/>
    <w:basedOn w:val="Policepardfaut"/>
    <w:uiPriority w:val="32"/>
    <w:qFormat/>
    <w:rPr>
      <w:b/>
      <w:smallCaps/>
      <w:color w:val="ED7D31" w:themeColor="accent2"/>
      <w:spacing w:val="5"/>
      <w:u w:val="single"/>
    </w:rPr>
  </w:style>
  <w:style w:type="paragraph" w:styleId="Notedefin">
    <w:name w:val="endnote text"/>
    <w:basedOn w:val="Normal"/>
    <w:link w:val="NotedefinCar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Pr>
      <w:sz w:val="20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Titre6Car">
    <w:name w:val="Titre 6 Car"/>
    <w:basedOn w:val="Policepardfaut"/>
    <w:link w:val="Titre6"/>
    <w:uiPriority w:val="9"/>
    <w:rPr>
      <w:rFonts w:asciiTheme="majorHAnsi" w:eastAsiaTheme="majorEastAsia" w:hAnsiTheme="majorHAnsi" w:cstheme="majorBidi"/>
      <w:i/>
      <w:color w:val="1F3763" w:themeColor="accent1" w:themeShade="7F"/>
    </w:rPr>
  </w:style>
  <w:style w:type="paragraph" w:styleId="Textebrut">
    <w:name w:val="Plain Text"/>
    <w:basedOn w:val="Normal"/>
    <w:link w:val="TextebrutCar"/>
    <w:uiPriority w:val="99"/>
    <w:semiHidden/>
    <w:unhideWhenUsed/>
    <w:pPr>
      <w:spacing w:after="0" w:line="240" w:lineRule="auto"/>
    </w:pPr>
    <w:rPr>
      <w:rFonts w:ascii="Courier New" w:hAnsi="Courier New" w:cs="Courier New"/>
      <w:sz w:val="21"/>
    </w:rPr>
  </w:style>
  <w:style w:type="character" w:styleId="Accentuationintense">
    <w:name w:val="Intense Emphasis"/>
    <w:basedOn w:val="Policepardfaut"/>
    <w:uiPriority w:val="21"/>
    <w:qFormat/>
    <w:rPr>
      <w:b/>
      <w:i/>
      <w:color w:val="4472C4" w:themeColor="accent1"/>
    </w:rPr>
  </w:style>
  <w:style w:type="paragraph" w:styleId="Sansinterligne">
    <w:name w:val="No Spacing"/>
    <w:uiPriority w:val="1"/>
    <w:qFormat/>
    <w:pPr>
      <w:spacing w:after="0" w:line="240" w:lineRule="auto"/>
    </w:pPr>
  </w:style>
  <w:style w:type="character" w:styleId="Lienhypertexte">
    <w:name w:val="Hyperlink"/>
    <w:basedOn w:val="Policepardfaut"/>
    <w:uiPriority w:val="99"/>
    <w:unhideWhenUsed/>
    <w:rPr>
      <w:color w:val="0563C1" w:themeColor="hyperlink"/>
      <w:u w:val="single"/>
    </w:rPr>
  </w:style>
  <w:style w:type="paragraph" w:styleId="Sous-titre">
    <w:name w:val="Subtitle"/>
    <w:basedOn w:val="Normal"/>
    <w:next w:val="Normal"/>
    <w:link w:val="Sous-titreCar"/>
    <w:uiPriority w:val="11"/>
    <w:qFormat/>
    <w:pPr>
      <w:numPr>
        <w:ilvl w:val="1"/>
      </w:numPr>
    </w:pPr>
    <w:rPr>
      <w:rFonts w:asciiTheme="majorHAnsi" w:eastAsiaTheme="majorEastAsia" w:hAnsiTheme="majorHAnsi" w:cstheme="majorBidi"/>
      <w:i/>
      <w:color w:val="4472C4" w:themeColor="accent1"/>
      <w:spacing w:val="15"/>
      <w:sz w:val="24"/>
    </w:rPr>
  </w:style>
  <w:style w:type="character" w:customStyle="1" w:styleId="Titre2Car">
    <w:name w:val="Titre 2 Car"/>
    <w:basedOn w:val="Policepardfaut"/>
    <w:link w:val="Titre2"/>
    <w:uiPriority w:val="9"/>
    <w:rPr>
      <w:rFonts w:asciiTheme="majorHAnsi" w:eastAsiaTheme="majorEastAsia" w:hAnsiTheme="majorHAnsi" w:cstheme="majorBidi"/>
      <w:b/>
      <w:color w:val="4472C4" w:themeColor="accent1"/>
      <w:sz w:val="26"/>
    </w:rPr>
  </w:style>
  <w:style w:type="character" w:customStyle="1" w:styleId="TitreCar">
    <w:name w:val="Titre Car"/>
    <w:basedOn w:val="Policepardfaut"/>
    <w:link w:val="Titre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</w:rPr>
  </w:style>
  <w:style w:type="character" w:customStyle="1" w:styleId="Titre7Car">
    <w:name w:val="Titre 7 Car"/>
    <w:basedOn w:val="Policepardfaut"/>
    <w:link w:val="Titre7"/>
    <w:uiPriority w:val="9"/>
    <w:rPr>
      <w:rFonts w:asciiTheme="majorHAnsi" w:eastAsiaTheme="majorEastAsia" w:hAnsiTheme="majorHAnsi" w:cstheme="majorBidi"/>
      <w:i/>
      <w:color w:val="404040" w:themeColor="text1" w:themeTint="BF"/>
    </w:rPr>
  </w:style>
  <w:style w:type="character" w:customStyle="1" w:styleId="Titre9Car">
    <w:name w:val="Titre 9 Car"/>
    <w:basedOn w:val="Policepardfaut"/>
    <w:link w:val="Titre9"/>
    <w:uiPriority w:val="9"/>
    <w:rPr>
      <w:rFonts w:asciiTheme="majorHAnsi" w:eastAsiaTheme="majorEastAsia" w:hAnsiTheme="majorHAnsi" w:cstheme="majorBidi"/>
      <w:i/>
      <w:color w:val="404040" w:themeColor="text1" w:themeTint="BF"/>
      <w:sz w:val="20"/>
    </w:rPr>
  </w:style>
  <w:style w:type="character" w:customStyle="1" w:styleId="Titre8Car">
    <w:name w:val="Titre 8 Car"/>
    <w:basedOn w:val="Policepardfaut"/>
    <w:link w:val="Titre8"/>
    <w:uiPriority w:val="9"/>
    <w:rPr>
      <w:rFonts w:asciiTheme="majorHAnsi" w:eastAsiaTheme="majorEastAsia" w:hAnsiTheme="majorHAnsi" w:cstheme="majorBidi"/>
      <w:color w:val="404040" w:themeColor="text1" w:themeTint="BF"/>
      <w:sz w:val="20"/>
    </w:rPr>
  </w:style>
  <w:style w:type="paragraph" w:styleId="Titre">
    <w:name w:val="Title"/>
    <w:basedOn w:val="Normal"/>
    <w:next w:val="Normal"/>
    <w:link w:val="TitreCar"/>
    <w:uiPriority w:val="10"/>
    <w:qFormat/>
    <w:pPr>
      <w:pBdr>
        <w:bottom w:val="single" w:sz="8" w:space="0" w:color="4472C4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</w:rPr>
  </w:style>
  <w:style w:type="character" w:customStyle="1" w:styleId="CitationCar">
    <w:name w:val="Citation Car"/>
    <w:basedOn w:val="Policepardfaut"/>
    <w:link w:val="Citation"/>
    <w:uiPriority w:val="29"/>
    <w:rPr>
      <w:i/>
      <w:color w:val="000000" w:themeColor="tex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871C2D4FE5774EAF877EF63FA96856" ma:contentTypeVersion="14" ma:contentTypeDescription="Crée un document." ma:contentTypeScope="" ma:versionID="8aa5b33fd85193f2ea1a067dbc0e37b7">
  <xsd:schema xmlns:xsd="http://www.w3.org/2001/XMLSchema" xmlns:xs="http://www.w3.org/2001/XMLSchema" xmlns:p="http://schemas.microsoft.com/office/2006/metadata/properties" xmlns:ns2="5b569d3f-dd8c-4a76-bd55-391df21fe97b" xmlns:ns3="6caf6c88-a851-4258-b4d1-2962c1b26dc1" targetNamespace="http://schemas.microsoft.com/office/2006/metadata/properties" ma:root="true" ma:fieldsID="2852edb41339a2f076242bdd93921c54" ns2:_="" ns3:_="">
    <xsd:import namespace="5b569d3f-dd8c-4a76-bd55-391df21fe97b"/>
    <xsd:import namespace="6caf6c88-a851-4258-b4d1-2962c1b26dc1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569d3f-dd8c-4a76-bd55-391df21fe97b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Balises d’images" ma:readOnly="false" ma:fieldId="{5cf76f15-5ced-4ddc-b409-7134ff3c332f}" ma:taxonomyMulti="true" ma:sspId="34669668-affa-4471-a935-083e483b585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caf6c88-a851-4258-b4d1-2962c1b26dc1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a096506-dc8b-4386-a41b-0a3a6c11a1db}" ma:internalName="TaxCatchAll" ma:showField="CatchAllData" ma:web="6caf6c88-a851-4258-b4d1-2962c1b26dc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b569d3f-dd8c-4a76-bd55-391df21fe97b">
      <Terms xmlns="http://schemas.microsoft.com/office/infopath/2007/PartnerControls"/>
    </lcf76f155ced4ddcb4097134ff3c332f>
    <TaxCatchAll xmlns="6caf6c88-a851-4258-b4d1-2962c1b26dc1" xsi:nil="true"/>
  </documentManagement>
</p:properties>
</file>

<file path=customXml/itemProps1.xml><?xml version="1.0" encoding="utf-8"?>
<ds:datastoreItem xmlns:ds="http://schemas.openxmlformats.org/officeDocument/2006/customXml" ds:itemID="{DF43139A-FAB4-4DA8-97BA-B3530E3BB68B}"/>
</file>

<file path=customXml/itemProps2.xml><?xml version="1.0" encoding="utf-8"?>
<ds:datastoreItem xmlns:ds="http://schemas.openxmlformats.org/officeDocument/2006/customXml" ds:itemID="{3C77E56C-A9A7-4529-B0FB-25314C8DB662}"/>
</file>

<file path=customXml/itemProps3.xml><?xml version="1.0" encoding="utf-8"?>
<ds:datastoreItem xmlns:ds="http://schemas.openxmlformats.org/officeDocument/2006/customXml" ds:itemID="{60F6345D-5F08-4853-9897-CF0446FAEEF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11</Words>
  <Characters>61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Quentin JOERGER</dc:creator>
  <cp:keywords/>
  <dc:description/>
  <cp:lastModifiedBy>Quentin JOERGER</cp:lastModifiedBy>
  <cp:revision>8</cp:revision>
  <cp:lastPrinted>2023-11-16T11:01:00Z</cp:lastPrinted>
  <dcterms:created xsi:type="dcterms:W3CDTF">2020-09-14T12:33:00Z</dcterms:created>
  <dcterms:modified xsi:type="dcterms:W3CDTF">2024-02-19T14:09:00Z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0x010100BB871C2D4FE5774EAF877EF63FA96856</vt:lpwstr>
  </property>
</Properties>
</file>